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E2" w:rsidRDefault="00307BBA" w:rsidP="00486C49">
      <w:pPr>
        <w:spacing w:line="276" w:lineRule="auto"/>
        <w:jc w:val="center"/>
        <w:rPr>
          <w:rFonts w:ascii="Century Gothic" w:hAnsi="Century Gothic"/>
          <w:b/>
          <w:u w:val="single"/>
        </w:rPr>
      </w:pPr>
      <w:r w:rsidRPr="00307BBA">
        <w:rPr>
          <w:rFonts w:ascii="Century Gothic" w:hAnsi="Century Gothic"/>
          <w:b/>
          <w:u w:val="single"/>
        </w:rPr>
        <w:t>AVIS DE RECRUTEMENT</w:t>
      </w:r>
    </w:p>
    <w:p w:rsidR="00307BBA" w:rsidRDefault="00307BBA" w:rsidP="00486C49">
      <w:pPr>
        <w:spacing w:line="276" w:lineRule="auto"/>
        <w:rPr>
          <w:rFonts w:ascii="Century Gothic" w:hAnsi="Century Gothic"/>
        </w:rPr>
      </w:pPr>
      <w:r w:rsidRPr="00307BBA">
        <w:rPr>
          <w:rFonts w:ascii="Century Gothic" w:hAnsi="Century Gothic"/>
        </w:rPr>
        <w:t>La société mi</w:t>
      </w:r>
      <w:bookmarkStart w:id="0" w:name="_GoBack"/>
      <w:bookmarkEnd w:id="0"/>
      <w:r w:rsidRPr="00307BBA">
        <w:rPr>
          <w:rFonts w:ascii="Century Gothic" w:hAnsi="Century Gothic"/>
        </w:rPr>
        <w:t>nière</w:t>
      </w:r>
      <w:r>
        <w:rPr>
          <w:rFonts w:ascii="Century Gothic" w:hAnsi="Century Gothic"/>
        </w:rPr>
        <w:t xml:space="preserve"> </w:t>
      </w:r>
      <w:proofErr w:type="spellStart"/>
      <w:r>
        <w:rPr>
          <w:rFonts w:ascii="Century Gothic" w:hAnsi="Century Gothic"/>
        </w:rPr>
        <w:t>Houndé</w:t>
      </w:r>
      <w:proofErr w:type="spellEnd"/>
      <w:r>
        <w:rPr>
          <w:rFonts w:ascii="Century Gothic" w:hAnsi="Century Gothic"/>
        </w:rPr>
        <w:t xml:space="preserve"> Gold opération SA souhaite recevoir des candidatures pour le recrutement </w:t>
      </w:r>
      <w:r w:rsidRPr="00486C49">
        <w:rPr>
          <w:rFonts w:ascii="Century Gothic" w:hAnsi="Century Gothic"/>
        </w:rPr>
        <w:t>d’</w:t>
      </w:r>
      <w:r w:rsidRPr="00486C49">
        <w:rPr>
          <w:rFonts w:ascii="Century Gothic" w:hAnsi="Century Gothic"/>
          <w:b/>
        </w:rPr>
        <w:t>un Superintendant en Réinstallation</w:t>
      </w:r>
      <w:r w:rsidR="00486C49">
        <w:rPr>
          <w:rFonts w:ascii="Century Gothic" w:hAnsi="Century Gothic"/>
        </w:rPr>
        <w:t xml:space="preserve"> pour un contrat de travail de</w:t>
      </w:r>
      <w:r w:rsidR="00486C49" w:rsidRPr="00307BBA">
        <w:rPr>
          <w:rFonts w:ascii="Century Gothic" w:hAnsi="Century Gothic"/>
        </w:rPr>
        <w:t xml:space="preserve"> </w:t>
      </w:r>
      <w:r w:rsidR="00486C49">
        <w:rPr>
          <w:rFonts w:ascii="Century Gothic" w:hAnsi="Century Gothic"/>
        </w:rPr>
        <w:t>six (0</w:t>
      </w:r>
      <w:r w:rsidR="00486C49" w:rsidRPr="00307BBA">
        <w:rPr>
          <w:rFonts w:ascii="Century Gothic" w:hAnsi="Century Gothic"/>
        </w:rPr>
        <w:t>6</w:t>
      </w:r>
      <w:r w:rsidR="00486C49">
        <w:rPr>
          <w:rFonts w:ascii="Century Gothic" w:hAnsi="Century Gothic"/>
        </w:rPr>
        <w:t>)</w:t>
      </w:r>
      <w:r w:rsidR="00486C49" w:rsidRPr="00307BBA">
        <w:rPr>
          <w:rFonts w:ascii="Century Gothic" w:hAnsi="Century Gothic"/>
        </w:rPr>
        <w:t xml:space="preserve"> mois</w:t>
      </w:r>
      <w:r>
        <w:rPr>
          <w:rFonts w:ascii="Century Gothic" w:hAnsi="Century Gothic"/>
        </w:rPr>
        <w:t>.</w:t>
      </w:r>
      <w:r w:rsidR="007438CE">
        <w:rPr>
          <w:rFonts w:ascii="Century Gothic" w:hAnsi="Century Gothic"/>
        </w:rPr>
        <w:t xml:space="preserve"> </w:t>
      </w:r>
    </w:p>
    <w:p w:rsidR="00307BBA" w:rsidRDefault="00307BBA" w:rsidP="00486C49">
      <w:pPr>
        <w:spacing w:line="276" w:lineRule="auto"/>
        <w:rPr>
          <w:rFonts w:ascii="Century Gothic" w:hAnsi="Century Gothic"/>
        </w:rPr>
      </w:pPr>
    </w:p>
    <w:p w:rsidR="002564F6" w:rsidRPr="00307BBA" w:rsidRDefault="002564F6" w:rsidP="002564F6">
      <w:pPr>
        <w:spacing w:line="276" w:lineRule="auto"/>
        <w:rPr>
          <w:rFonts w:ascii="Century Gothic" w:hAnsi="Century Gothic"/>
          <w:b/>
          <w:u w:val="single"/>
        </w:rPr>
      </w:pPr>
      <w:r>
        <w:rPr>
          <w:rFonts w:ascii="Century Gothic" w:hAnsi="Century Gothic"/>
          <w:b/>
          <w:u w:val="single"/>
        </w:rPr>
        <w:t>QUALIFICATIONS ET COMPETENCES</w:t>
      </w:r>
    </w:p>
    <w:p w:rsidR="00307BBA" w:rsidRPr="002564F6" w:rsidRDefault="00307BBA" w:rsidP="002564F6">
      <w:pPr>
        <w:pStyle w:val="Paragraphedeliste"/>
        <w:numPr>
          <w:ilvl w:val="0"/>
          <w:numId w:val="1"/>
        </w:numPr>
        <w:spacing w:line="276" w:lineRule="auto"/>
        <w:rPr>
          <w:rFonts w:ascii="Century Gothic" w:hAnsi="Century Gothic"/>
        </w:rPr>
      </w:pPr>
      <w:r>
        <w:rPr>
          <w:rFonts w:ascii="Century Gothic" w:hAnsi="Century Gothic"/>
        </w:rPr>
        <w:t xml:space="preserve">Etre titulaire d’un diplôme universitaire en </w:t>
      </w:r>
      <w:r w:rsidRPr="00307BBA">
        <w:rPr>
          <w:rFonts w:ascii="Century Gothic" w:hAnsi="Century Gothic"/>
        </w:rPr>
        <w:t>Sciences sociales, gestion foncière,</w:t>
      </w:r>
      <w:r w:rsidR="00486C49">
        <w:rPr>
          <w:rFonts w:ascii="Century Gothic" w:hAnsi="Century Gothic"/>
        </w:rPr>
        <w:t xml:space="preserve"> </w:t>
      </w:r>
      <w:r w:rsidRPr="00307BBA">
        <w:rPr>
          <w:rFonts w:ascii="Century Gothic" w:hAnsi="Century Gothic"/>
        </w:rPr>
        <w:t>réinstallation des populations</w:t>
      </w:r>
      <w:r>
        <w:rPr>
          <w:rFonts w:ascii="Century Gothic" w:hAnsi="Century Gothic"/>
        </w:rPr>
        <w:t> ou un domaine équivalent.</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A</w:t>
      </w:r>
      <w:r w:rsidRPr="00307BBA">
        <w:rPr>
          <w:rFonts w:ascii="Century Gothic" w:hAnsi="Century Gothic"/>
        </w:rPr>
        <w:t>ptitudes</w:t>
      </w:r>
      <w:r>
        <w:rPr>
          <w:rFonts w:ascii="Century Gothic" w:hAnsi="Century Gothic"/>
        </w:rPr>
        <w:t xml:space="preserve"> </w:t>
      </w:r>
      <w:r w:rsidRPr="00307BBA">
        <w:rPr>
          <w:rFonts w:ascii="Century Gothic" w:hAnsi="Century Gothic"/>
        </w:rPr>
        <w:t xml:space="preserve"> à combiner la planification stratégique et la mise en </w:t>
      </w:r>
      <w:r w:rsidR="00486C49">
        <w:rPr>
          <w:rFonts w:ascii="Century Gothic" w:hAnsi="Century Gothic"/>
        </w:rPr>
        <w:t xml:space="preserve">œuvre </w:t>
      </w:r>
      <w:r w:rsidRPr="00307BBA">
        <w:rPr>
          <w:rFonts w:ascii="Century Gothic" w:hAnsi="Century Gothic"/>
        </w:rPr>
        <w:t xml:space="preserve"> opérationnelle du projet au niveau du terrain y compris la mise en </w:t>
      </w:r>
      <w:r w:rsidR="00486C49">
        <w:rPr>
          <w:rFonts w:ascii="Century Gothic" w:hAnsi="Century Gothic"/>
        </w:rPr>
        <w:t xml:space="preserve">œuvre </w:t>
      </w:r>
      <w:r w:rsidRPr="00307BBA">
        <w:rPr>
          <w:rFonts w:ascii="Century Gothic" w:hAnsi="Century Gothic"/>
        </w:rPr>
        <w:t xml:space="preserve"> des programmes de réinstallation de préférence dans le cadre de l'industrie minière au Burkina Faso;</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D</w:t>
      </w:r>
      <w:r w:rsidRPr="00307BBA">
        <w:rPr>
          <w:rFonts w:ascii="Century Gothic" w:hAnsi="Century Gothic"/>
        </w:rPr>
        <w:t>émontrer</w:t>
      </w:r>
      <w:r>
        <w:rPr>
          <w:rFonts w:ascii="Century Gothic" w:hAnsi="Century Gothic"/>
        </w:rPr>
        <w:t xml:space="preserve"> </w:t>
      </w:r>
      <w:r w:rsidRPr="00307BBA">
        <w:rPr>
          <w:rFonts w:ascii="Century Gothic" w:hAnsi="Century Gothic"/>
        </w:rPr>
        <w:t xml:space="preserve"> des expériences réussies dans la gestion des parties prenantes(ou acteurs locaux)en général et plus particulièrement dans le cadre des négociations avec les communautés traditionnelles en vue d'atteindre des résultats mutuellement acceptés dans des conditions socio-culturel complexes;</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A</w:t>
      </w:r>
      <w:r w:rsidRPr="00307BBA">
        <w:rPr>
          <w:rFonts w:ascii="Century Gothic" w:hAnsi="Century Gothic"/>
        </w:rPr>
        <w:t>ptitudes et capacités à superviser,</w:t>
      </w:r>
      <w:r w:rsidR="00486C49">
        <w:rPr>
          <w:rFonts w:ascii="Century Gothic" w:hAnsi="Century Gothic"/>
        </w:rPr>
        <w:t xml:space="preserve"> </w:t>
      </w:r>
      <w:r w:rsidRPr="00307BBA">
        <w:rPr>
          <w:rFonts w:ascii="Century Gothic" w:hAnsi="Century Gothic"/>
        </w:rPr>
        <w:t>à former et à développer les compétences des employés subordonnées;</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E</w:t>
      </w:r>
      <w:r w:rsidRPr="00307BBA">
        <w:rPr>
          <w:rFonts w:ascii="Century Gothic" w:hAnsi="Century Gothic"/>
        </w:rPr>
        <w:t>tre titulaire du permis de conduire;</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P</w:t>
      </w:r>
      <w:r w:rsidRPr="00307BBA">
        <w:rPr>
          <w:rFonts w:ascii="Century Gothic" w:hAnsi="Century Gothic"/>
        </w:rPr>
        <w:t xml:space="preserve">arler correctement le français et parler soit le Dioula ou le </w:t>
      </w:r>
      <w:proofErr w:type="spellStart"/>
      <w:r w:rsidRPr="00307BBA">
        <w:rPr>
          <w:rFonts w:ascii="Century Gothic" w:hAnsi="Century Gothic"/>
        </w:rPr>
        <w:t>Mooré</w:t>
      </w:r>
      <w:proofErr w:type="spellEnd"/>
      <w:r w:rsidRPr="00307BBA">
        <w:rPr>
          <w:rFonts w:ascii="Century Gothic" w:hAnsi="Century Gothic"/>
        </w:rPr>
        <w:t xml:space="preserve"> est essentiel;</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P</w:t>
      </w:r>
      <w:r w:rsidRPr="00307BBA">
        <w:rPr>
          <w:rFonts w:ascii="Century Gothic" w:hAnsi="Century Gothic"/>
        </w:rPr>
        <w:t xml:space="preserve">arler le </w:t>
      </w:r>
      <w:proofErr w:type="spellStart"/>
      <w:r w:rsidRPr="00307BBA">
        <w:rPr>
          <w:rFonts w:ascii="Century Gothic" w:hAnsi="Century Gothic"/>
        </w:rPr>
        <w:t>Bwamu</w:t>
      </w:r>
      <w:proofErr w:type="spellEnd"/>
      <w:r w:rsidRPr="00307BBA">
        <w:rPr>
          <w:rFonts w:ascii="Century Gothic" w:hAnsi="Century Gothic"/>
        </w:rPr>
        <w:t xml:space="preserve"> et l'anglais constituent un avantage</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Justifier de compétences approfondies en informatiques notamment dans l'application MS Office</w:t>
      </w:r>
      <w:r w:rsidR="002564F6">
        <w:rPr>
          <w:rFonts w:ascii="Century Gothic" w:hAnsi="Century Gothic"/>
        </w:rPr>
        <w:t>.</w:t>
      </w:r>
    </w:p>
    <w:p w:rsidR="00307BBA" w:rsidRPr="00307BBA" w:rsidRDefault="00307BBA" w:rsidP="00486C49">
      <w:pPr>
        <w:pStyle w:val="Paragraphedeliste"/>
        <w:spacing w:line="276" w:lineRule="auto"/>
        <w:rPr>
          <w:rFonts w:ascii="Century Gothic" w:hAnsi="Century Gothic"/>
        </w:rPr>
      </w:pPr>
    </w:p>
    <w:p w:rsidR="00307BBA" w:rsidRPr="00307BBA" w:rsidRDefault="00307BBA" w:rsidP="00486C49">
      <w:pPr>
        <w:spacing w:line="276" w:lineRule="auto"/>
        <w:rPr>
          <w:rFonts w:ascii="Century Gothic" w:hAnsi="Century Gothic"/>
          <w:b/>
          <w:u w:val="single"/>
        </w:rPr>
      </w:pPr>
      <w:r w:rsidRPr="00307BBA">
        <w:rPr>
          <w:rFonts w:ascii="Century Gothic" w:hAnsi="Century Gothic"/>
          <w:b/>
          <w:u w:val="single"/>
        </w:rPr>
        <w:t>COMPOSITION DU DOSSIER</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CV détaillé;</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L</w:t>
      </w:r>
      <w:r w:rsidRPr="00307BBA">
        <w:rPr>
          <w:rFonts w:ascii="Century Gothic" w:hAnsi="Century Gothic"/>
        </w:rPr>
        <w:t>ettre</w:t>
      </w:r>
      <w:r>
        <w:rPr>
          <w:rFonts w:ascii="Century Gothic" w:hAnsi="Century Gothic"/>
        </w:rPr>
        <w:t xml:space="preserve"> </w:t>
      </w:r>
      <w:r w:rsidRPr="00307BBA">
        <w:rPr>
          <w:rFonts w:ascii="Century Gothic" w:hAnsi="Century Gothic"/>
        </w:rPr>
        <w:t xml:space="preserve"> de motivation;</w:t>
      </w:r>
    </w:p>
    <w:p w:rsidR="00307BBA" w:rsidRDefault="00307BBA" w:rsidP="00486C49">
      <w:pPr>
        <w:pStyle w:val="Paragraphedeliste"/>
        <w:numPr>
          <w:ilvl w:val="0"/>
          <w:numId w:val="1"/>
        </w:numPr>
        <w:spacing w:line="276" w:lineRule="auto"/>
        <w:rPr>
          <w:rFonts w:ascii="Century Gothic" w:hAnsi="Century Gothic"/>
        </w:rPr>
      </w:pPr>
      <w:r w:rsidRPr="00307BBA">
        <w:rPr>
          <w:rFonts w:ascii="Century Gothic" w:hAnsi="Century Gothic"/>
        </w:rPr>
        <w:t>C</w:t>
      </w:r>
      <w:r w:rsidRPr="00307BBA">
        <w:rPr>
          <w:rFonts w:ascii="Century Gothic" w:hAnsi="Century Gothic"/>
        </w:rPr>
        <w:t>opie du diplôme;</w:t>
      </w:r>
    </w:p>
    <w:p w:rsidR="00307BBA" w:rsidRDefault="00486C49" w:rsidP="00486C49">
      <w:pPr>
        <w:pStyle w:val="Paragraphedeliste"/>
        <w:numPr>
          <w:ilvl w:val="0"/>
          <w:numId w:val="1"/>
        </w:numPr>
        <w:spacing w:line="276" w:lineRule="auto"/>
        <w:rPr>
          <w:rFonts w:ascii="Century Gothic" w:hAnsi="Century Gothic"/>
        </w:rPr>
      </w:pPr>
      <w:r w:rsidRPr="00307BBA">
        <w:rPr>
          <w:rFonts w:ascii="Century Gothic" w:hAnsi="Century Gothic"/>
        </w:rPr>
        <w:t>C</w:t>
      </w:r>
      <w:r w:rsidR="00307BBA" w:rsidRPr="00307BBA">
        <w:rPr>
          <w:rFonts w:ascii="Century Gothic" w:hAnsi="Century Gothic"/>
        </w:rPr>
        <w:t>opie des attestations et certificats de travail</w:t>
      </w:r>
      <w:r w:rsidR="002564F6">
        <w:rPr>
          <w:rFonts w:ascii="Century Gothic" w:hAnsi="Century Gothic"/>
        </w:rPr>
        <w:t>.</w:t>
      </w:r>
    </w:p>
    <w:p w:rsidR="00486C49" w:rsidRPr="00307BBA" w:rsidRDefault="00486C49" w:rsidP="00486C49">
      <w:pPr>
        <w:pStyle w:val="Paragraphedeliste"/>
        <w:spacing w:line="276" w:lineRule="auto"/>
        <w:rPr>
          <w:rFonts w:ascii="Century Gothic" w:hAnsi="Century Gothic"/>
        </w:rPr>
      </w:pPr>
    </w:p>
    <w:p w:rsidR="00307BBA" w:rsidRPr="00307BBA" w:rsidRDefault="00486C49" w:rsidP="00486C49">
      <w:pPr>
        <w:spacing w:line="276" w:lineRule="auto"/>
        <w:rPr>
          <w:rFonts w:ascii="Century Gothic" w:hAnsi="Century Gothic"/>
        </w:rPr>
      </w:pPr>
      <w:r>
        <w:rPr>
          <w:rFonts w:ascii="Century Gothic" w:hAnsi="Century Gothic"/>
        </w:rPr>
        <w:t xml:space="preserve">Les </w:t>
      </w:r>
      <w:r w:rsidR="00307BBA" w:rsidRPr="00307BBA">
        <w:rPr>
          <w:rFonts w:ascii="Century Gothic" w:hAnsi="Century Gothic"/>
        </w:rPr>
        <w:t xml:space="preserve"> dossiers</w:t>
      </w:r>
      <w:r w:rsidR="00307BBA" w:rsidRPr="00307BBA">
        <w:rPr>
          <w:rFonts w:ascii="Century Gothic" w:hAnsi="Century Gothic"/>
        </w:rPr>
        <w:tab/>
      </w:r>
      <w:r>
        <w:rPr>
          <w:rFonts w:ascii="Century Gothic" w:hAnsi="Century Gothic"/>
        </w:rPr>
        <w:t xml:space="preserve">de candidatures sont à déposer soit au niveau du bureau des relations avec les communautés locales de </w:t>
      </w:r>
      <w:proofErr w:type="spellStart"/>
      <w:r>
        <w:rPr>
          <w:rFonts w:ascii="Century Gothic" w:hAnsi="Century Gothic"/>
        </w:rPr>
        <w:t>Houndé</w:t>
      </w:r>
      <w:proofErr w:type="spellEnd"/>
      <w:r>
        <w:rPr>
          <w:rFonts w:ascii="Century Gothic" w:hAnsi="Century Gothic"/>
        </w:rPr>
        <w:t xml:space="preserve"> Gold Opération SA ou par </w:t>
      </w:r>
      <w:r w:rsidRPr="00307BBA">
        <w:rPr>
          <w:rFonts w:ascii="Century Gothic" w:hAnsi="Century Gothic"/>
        </w:rPr>
        <w:t xml:space="preserve">Email : </w:t>
      </w:r>
      <w:hyperlink r:id="rId6" w:history="1">
        <w:r w:rsidRPr="004A5AA8">
          <w:rPr>
            <w:rStyle w:val="Lienhypertexte"/>
            <w:rFonts w:ascii="Century Gothic" w:hAnsi="Century Gothic"/>
          </w:rPr>
          <w:t>hgorecruitment@edv-ops.com</w:t>
        </w:r>
      </w:hyperlink>
      <w:r>
        <w:rPr>
          <w:rFonts w:ascii="Century Gothic" w:hAnsi="Century Gothic"/>
        </w:rPr>
        <w:t xml:space="preserve">  au plus tard le </w:t>
      </w:r>
      <w:r w:rsidR="00307BBA" w:rsidRPr="00307BBA">
        <w:rPr>
          <w:rFonts w:ascii="Century Gothic" w:hAnsi="Century Gothic"/>
        </w:rPr>
        <w:t>31/12/2015</w:t>
      </w:r>
      <w:r>
        <w:rPr>
          <w:rFonts w:ascii="Century Gothic" w:hAnsi="Century Gothic"/>
        </w:rPr>
        <w:t xml:space="preserve"> à 17 heures.</w:t>
      </w:r>
    </w:p>
    <w:p w:rsidR="00307BBA" w:rsidRPr="00307BBA" w:rsidRDefault="00307BBA" w:rsidP="00486C49">
      <w:pPr>
        <w:spacing w:line="276" w:lineRule="auto"/>
        <w:rPr>
          <w:rFonts w:ascii="Century Gothic" w:hAnsi="Century Gothic"/>
        </w:rPr>
      </w:pPr>
    </w:p>
    <w:p w:rsidR="00307BBA" w:rsidRPr="00307BBA" w:rsidRDefault="00307BBA" w:rsidP="00486C49">
      <w:pPr>
        <w:spacing w:line="276" w:lineRule="auto"/>
        <w:rPr>
          <w:rFonts w:ascii="Century Gothic" w:hAnsi="Century Gothic"/>
        </w:rPr>
      </w:pPr>
    </w:p>
    <w:sectPr w:rsidR="00307BBA" w:rsidRPr="0030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47FD"/>
    <w:multiLevelType w:val="hybridMultilevel"/>
    <w:tmpl w:val="369A2A28"/>
    <w:lvl w:ilvl="0" w:tplc="D2B63BE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56"/>
    <w:rsid w:val="002564F6"/>
    <w:rsid w:val="00307BBA"/>
    <w:rsid w:val="00470E27"/>
    <w:rsid w:val="00486C49"/>
    <w:rsid w:val="005A06F3"/>
    <w:rsid w:val="00621124"/>
    <w:rsid w:val="007438CE"/>
    <w:rsid w:val="008650A4"/>
    <w:rsid w:val="009F6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 w:type="character" w:styleId="Lienhypertexte">
    <w:name w:val="Hyperlink"/>
    <w:basedOn w:val="Policepardfaut"/>
    <w:uiPriority w:val="99"/>
    <w:unhideWhenUsed/>
    <w:rsid w:val="00486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 w:type="character" w:styleId="Lienhypertexte">
    <w:name w:val="Hyperlink"/>
    <w:basedOn w:val="Policepardfaut"/>
    <w:uiPriority w:val="99"/>
    <w:unhideWhenUsed/>
    <w:rsid w:val="00486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9307">
      <w:bodyDiv w:val="1"/>
      <w:marLeft w:val="0"/>
      <w:marRight w:val="0"/>
      <w:marTop w:val="0"/>
      <w:marBottom w:val="0"/>
      <w:divBdr>
        <w:top w:val="none" w:sz="0" w:space="0" w:color="auto"/>
        <w:left w:val="none" w:sz="0" w:space="0" w:color="auto"/>
        <w:bottom w:val="none" w:sz="0" w:space="0" w:color="auto"/>
        <w:right w:val="none" w:sz="0" w:space="0" w:color="auto"/>
      </w:divBdr>
      <w:divsChild>
        <w:div w:id="791555420">
          <w:marLeft w:val="0"/>
          <w:marRight w:val="0"/>
          <w:marTop w:val="0"/>
          <w:marBottom w:val="0"/>
          <w:divBdr>
            <w:top w:val="single" w:sz="12" w:space="11" w:color="CDCFD1"/>
            <w:left w:val="none" w:sz="0" w:space="0" w:color="auto"/>
            <w:bottom w:val="single" w:sz="6" w:space="8" w:color="FFFFFF"/>
            <w:right w:val="none" w:sz="0" w:space="0" w:color="auto"/>
          </w:divBdr>
          <w:divsChild>
            <w:div w:id="1923223631">
              <w:marLeft w:val="0"/>
              <w:marRight w:val="0"/>
              <w:marTop w:val="0"/>
              <w:marBottom w:val="0"/>
              <w:divBdr>
                <w:top w:val="single" w:sz="6" w:space="11" w:color="FFFFFF"/>
                <w:left w:val="single" w:sz="6" w:space="0" w:color="FFFFFF"/>
                <w:bottom w:val="single" w:sz="6" w:space="11" w:color="FFFFFF"/>
                <w:right w:val="single" w:sz="6" w:space="0" w:color="FFFFFF"/>
              </w:divBdr>
              <w:divsChild>
                <w:div w:id="2047557733">
                  <w:marLeft w:val="225"/>
                  <w:marRight w:val="225"/>
                  <w:marTop w:val="0"/>
                  <w:marBottom w:val="0"/>
                  <w:divBdr>
                    <w:top w:val="none" w:sz="0" w:space="0" w:color="auto"/>
                    <w:left w:val="none" w:sz="0" w:space="0" w:color="auto"/>
                    <w:bottom w:val="none" w:sz="0" w:space="0" w:color="auto"/>
                    <w:right w:val="none" w:sz="0" w:space="0" w:color="auto"/>
                  </w:divBdr>
                  <w:divsChild>
                    <w:div w:id="14490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recruitment@edv-op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CHAMBRE DES MINES  DU BURKINA</dc:creator>
  <cp:lastModifiedBy>CHAMBRE DES MINES  DU BURKINA</cp:lastModifiedBy>
  <cp:revision>2</cp:revision>
  <dcterms:created xsi:type="dcterms:W3CDTF">2015-12-18T08:41:00Z</dcterms:created>
  <dcterms:modified xsi:type="dcterms:W3CDTF">2015-12-18T09:48:00Z</dcterms:modified>
</cp:coreProperties>
</file>