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2D" w:rsidRDefault="0007002D">
      <w:bookmarkStart w:id="0" w:name="_GoBack"/>
      <w:bookmarkEnd w:id="0"/>
    </w:p>
    <w:p w:rsidR="00DF44C9" w:rsidRDefault="00DF44C9"/>
    <w:p w:rsidR="00916C37" w:rsidRDefault="00916C37" w:rsidP="00916C37">
      <w:pPr>
        <w:jc w:val="center"/>
        <w:rPr>
          <w:b/>
          <w:sz w:val="28"/>
          <w:szCs w:val="28"/>
          <w:lang w:val="fr-FR"/>
        </w:rPr>
      </w:pPr>
      <w:r>
        <w:rPr>
          <w:noProof/>
          <w:lang w:val="fr-FR" w:eastAsia="fr-FR"/>
        </w:rPr>
        <w:drawing>
          <wp:inline distT="0" distB="0" distL="0" distR="0" wp14:anchorId="717AEFFA" wp14:editId="2370A31C">
            <wp:extent cx="1984375" cy="431800"/>
            <wp:effectExtent l="0" t="0" r="0" b="6350"/>
            <wp:docPr id="1" name="Picture 1" descr="\\LatitudeFiveAbj\Public\Corporate Advisory\18-029 ABG West Africa Investment Programme [ELW]\ABG information\ABG\logo.png"/>
            <wp:cNvGraphicFramePr/>
            <a:graphic xmlns:a="http://schemas.openxmlformats.org/drawingml/2006/main">
              <a:graphicData uri="http://schemas.openxmlformats.org/drawingml/2006/picture">
                <pic:pic xmlns:pic="http://schemas.openxmlformats.org/drawingml/2006/picture">
                  <pic:nvPicPr>
                    <pic:cNvPr id="1" name="Picture 1" descr="\\LatitudeFiveAbj\Public\Corporate Advisory\18-029 ABG West Africa Investment Programme [ELW]\ABG information\ABG\logo.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4375" cy="431800"/>
                    </a:xfrm>
                    <a:prstGeom prst="rect">
                      <a:avLst/>
                    </a:prstGeom>
                    <a:noFill/>
                    <a:ln>
                      <a:noFill/>
                    </a:ln>
                  </pic:spPr>
                </pic:pic>
              </a:graphicData>
            </a:graphic>
          </wp:inline>
        </w:drawing>
      </w:r>
    </w:p>
    <w:p w:rsidR="00DF44C9" w:rsidRPr="0038788B" w:rsidRDefault="00DF44C9" w:rsidP="00916C37">
      <w:pPr>
        <w:jc w:val="center"/>
        <w:rPr>
          <w:b/>
          <w:sz w:val="28"/>
          <w:szCs w:val="28"/>
          <w:lang w:val="fr-FR"/>
        </w:rPr>
      </w:pPr>
      <w:r w:rsidRPr="0038788B">
        <w:rPr>
          <w:b/>
          <w:sz w:val="28"/>
          <w:szCs w:val="28"/>
          <w:lang w:val="fr-FR"/>
        </w:rPr>
        <w:t xml:space="preserve">Chef de Section en </w:t>
      </w:r>
      <w:r w:rsidR="0038788B" w:rsidRPr="0038788B">
        <w:rPr>
          <w:b/>
          <w:sz w:val="28"/>
          <w:szCs w:val="28"/>
          <w:lang w:val="fr-FR"/>
        </w:rPr>
        <w:t>Efficacité Organisationnelle</w:t>
      </w:r>
      <w:r w:rsidR="00916C37">
        <w:rPr>
          <w:b/>
          <w:sz w:val="28"/>
          <w:szCs w:val="28"/>
          <w:lang w:val="fr-FR"/>
        </w:rPr>
        <w:t xml:space="preserve">                                                          </w:t>
      </w:r>
      <w:r w:rsidR="0038788B" w:rsidRPr="0038788B">
        <w:rPr>
          <w:b/>
          <w:sz w:val="28"/>
          <w:szCs w:val="28"/>
          <w:lang w:val="fr-FR"/>
        </w:rPr>
        <w:t xml:space="preserve">pour la Gestion des </w:t>
      </w:r>
      <w:r w:rsidRPr="0038788B">
        <w:rPr>
          <w:b/>
          <w:sz w:val="28"/>
          <w:szCs w:val="28"/>
          <w:lang w:val="fr-FR"/>
        </w:rPr>
        <w:t xml:space="preserve">Ressources Humaines </w:t>
      </w:r>
      <w:r w:rsidR="00881225" w:rsidRPr="0038788B">
        <w:rPr>
          <w:b/>
          <w:sz w:val="28"/>
          <w:szCs w:val="28"/>
          <w:lang w:val="fr-FR"/>
        </w:rPr>
        <w:t>– Afrique de l’Ouest</w:t>
      </w:r>
    </w:p>
    <w:p w:rsidR="00881225" w:rsidRPr="003517A0" w:rsidRDefault="00881225" w:rsidP="00916C37">
      <w:pPr>
        <w:jc w:val="center"/>
        <w:rPr>
          <w:rFonts w:ascii="Times New Roman" w:eastAsia="Times New Roman" w:hAnsi="Times New Roman" w:cs="Times New Roman"/>
          <w:sz w:val="24"/>
          <w:szCs w:val="24"/>
          <w:lang w:val="fr-FR"/>
        </w:rPr>
      </w:pPr>
      <w:r w:rsidRPr="003517A0">
        <w:rPr>
          <w:rFonts w:ascii="Times New Roman" w:eastAsia="Times New Roman" w:hAnsi="Times New Roman" w:cs="Times New Roman"/>
          <w:sz w:val="24"/>
          <w:szCs w:val="24"/>
          <w:lang w:val="fr-FR"/>
        </w:rPr>
        <w:t>Poste basé à Ouagadougou</w:t>
      </w:r>
    </w:p>
    <w:p w:rsidR="00DF44C9" w:rsidRPr="00DF44C9" w:rsidRDefault="00DF44C9" w:rsidP="00DF44C9">
      <w:pPr>
        <w:spacing w:before="100" w:beforeAutospacing="1" w:after="100" w:afterAutospacing="1" w:line="240" w:lineRule="auto"/>
        <w:outlineLvl w:val="2"/>
        <w:rPr>
          <w:rFonts w:ascii="Times New Roman" w:eastAsia="Times New Roman" w:hAnsi="Times New Roman" w:cs="Times New Roman"/>
          <w:b/>
          <w:bCs/>
          <w:sz w:val="27"/>
          <w:szCs w:val="27"/>
          <w:lang w:val="fr-FR"/>
        </w:rPr>
      </w:pPr>
      <w:r w:rsidRPr="00DF44C9">
        <w:rPr>
          <w:rFonts w:ascii="Times New Roman" w:eastAsia="Times New Roman" w:hAnsi="Times New Roman" w:cs="Times New Roman"/>
          <w:b/>
          <w:bCs/>
          <w:sz w:val="27"/>
          <w:szCs w:val="27"/>
          <w:lang w:val="fr-FR"/>
        </w:rPr>
        <w:t>Description</w:t>
      </w:r>
    </w:p>
    <w:p w:rsidR="00DF44C9" w:rsidRPr="00DF44C9" w:rsidRDefault="00DF44C9" w:rsidP="00DF44C9">
      <w:pPr>
        <w:spacing w:after="165" w:line="240" w:lineRule="auto"/>
        <w:rPr>
          <w:rFonts w:ascii="Times New Roman" w:eastAsia="Times New Roman" w:hAnsi="Times New Roman" w:cs="Times New Roman"/>
          <w:b/>
          <w:bCs/>
          <w:sz w:val="24"/>
          <w:szCs w:val="24"/>
          <w:lang w:val="fr-FR"/>
        </w:rPr>
      </w:pPr>
      <w:r w:rsidRPr="00DF44C9">
        <w:rPr>
          <w:rFonts w:ascii="Times New Roman" w:eastAsia="Times New Roman" w:hAnsi="Times New Roman" w:cs="Times New Roman"/>
          <w:b/>
          <w:bCs/>
          <w:sz w:val="24"/>
          <w:szCs w:val="24"/>
          <w:lang w:val="fr-FR"/>
        </w:rPr>
        <w:t>Sommaire des tâches:</w:t>
      </w:r>
    </w:p>
    <w:p w:rsidR="00DF44C9" w:rsidRDefault="00DF44C9" w:rsidP="0038788B">
      <w:pPr>
        <w:spacing w:after="165" w:line="240" w:lineRule="auto"/>
        <w:rPr>
          <w:rFonts w:ascii="Times New Roman" w:eastAsia="Times New Roman" w:hAnsi="Times New Roman" w:cs="Times New Roman"/>
          <w:sz w:val="24"/>
          <w:szCs w:val="24"/>
          <w:lang w:val="fr-FR"/>
        </w:rPr>
      </w:pPr>
      <w:r w:rsidRPr="00DF44C9">
        <w:rPr>
          <w:rFonts w:ascii="Times New Roman" w:eastAsia="Times New Roman" w:hAnsi="Times New Roman" w:cs="Times New Roman"/>
          <w:sz w:val="24"/>
          <w:szCs w:val="24"/>
          <w:lang w:val="fr-FR"/>
        </w:rPr>
        <w:t xml:space="preserve">Le </w:t>
      </w:r>
      <w:r w:rsidR="00881225">
        <w:rPr>
          <w:rFonts w:ascii="Times New Roman" w:eastAsia="Times New Roman" w:hAnsi="Times New Roman" w:cs="Times New Roman"/>
          <w:sz w:val="24"/>
          <w:szCs w:val="24"/>
          <w:lang w:val="fr-FR"/>
        </w:rPr>
        <w:t xml:space="preserve">Chef de Section </w:t>
      </w:r>
      <w:r w:rsidRPr="00DF44C9">
        <w:rPr>
          <w:rFonts w:ascii="Times New Roman" w:eastAsia="Times New Roman" w:hAnsi="Times New Roman" w:cs="Times New Roman"/>
          <w:sz w:val="24"/>
          <w:szCs w:val="24"/>
          <w:lang w:val="fr-FR"/>
        </w:rPr>
        <w:t xml:space="preserve">des ressources humaines est responsable de l’administration et de la gestion efficace des activités liées aux ressources humaines </w:t>
      </w:r>
      <w:r w:rsidR="003517A0">
        <w:rPr>
          <w:rFonts w:ascii="Times New Roman" w:eastAsia="Times New Roman" w:hAnsi="Times New Roman" w:cs="Times New Roman"/>
          <w:sz w:val="24"/>
          <w:szCs w:val="24"/>
          <w:lang w:val="fr-FR"/>
        </w:rPr>
        <w:t>au sein du</w:t>
      </w:r>
      <w:r w:rsidR="00881225">
        <w:rPr>
          <w:rFonts w:ascii="Times New Roman" w:eastAsia="Times New Roman" w:hAnsi="Times New Roman" w:cs="Times New Roman"/>
          <w:sz w:val="24"/>
          <w:szCs w:val="24"/>
          <w:lang w:val="fr-FR"/>
        </w:rPr>
        <w:t xml:space="preserve"> groupe Discovery</w:t>
      </w:r>
      <w:r w:rsidR="003517A0">
        <w:rPr>
          <w:rFonts w:ascii="Times New Roman" w:eastAsia="Times New Roman" w:hAnsi="Times New Roman" w:cs="Times New Roman"/>
          <w:sz w:val="24"/>
          <w:szCs w:val="24"/>
          <w:lang w:val="fr-FR"/>
        </w:rPr>
        <w:t xml:space="preserve"> d’Acacia Mining</w:t>
      </w:r>
      <w:r w:rsidR="00881225">
        <w:rPr>
          <w:rFonts w:ascii="Times New Roman" w:eastAsia="Times New Roman" w:hAnsi="Times New Roman" w:cs="Times New Roman"/>
          <w:sz w:val="24"/>
          <w:szCs w:val="24"/>
          <w:lang w:val="fr-FR"/>
        </w:rPr>
        <w:t xml:space="preserve"> faisant de l’exploration minière en Afrique de l’Ouest</w:t>
      </w:r>
      <w:r w:rsidRPr="00DF44C9">
        <w:rPr>
          <w:rFonts w:ascii="Times New Roman" w:eastAsia="Times New Roman" w:hAnsi="Times New Roman" w:cs="Times New Roman"/>
          <w:sz w:val="24"/>
          <w:szCs w:val="24"/>
          <w:lang w:val="fr-FR"/>
        </w:rPr>
        <w:t xml:space="preserve">.   Le </w:t>
      </w:r>
      <w:r w:rsidR="00881225">
        <w:rPr>
          <w:rFonts w:ascii="Times New Roman" w:eastAsia="Times New Roman" w:hAnsi="Times New Roman" w:cs="Times New Roman"/>
          <w:sz w:val="24"/>
          <w:szCs w:val="24"/>
          <w:lang w:val="fr-FR"/>
        </w:rPr>
        <w:t>Chef de Section en</w:t>
      </w:r>
      <w:r w:rsidRPr="00DF44C9">
        <w:rPr>
          <w:rFonts w:ascii="Times New Roman" w:eastAsia="Times New Roman" w:hAnsi="Times New Roman" w:cs="Times New Roman"/>
          <w:sz w:val="24"/>
          <w:szCs w:val="24"/>
          <w:lang w:val="fr-FR"/>
        </w:rPr>
        <w:t xml:space="preserve">  ressources humaines donne des conseils spécialisés à la Direction </w:t>
      </w:r>
      <w:r w:rsidR="00881225">
        <w:rPr>
          <w:rFonts w:ascii="Times New Roman" w:eastAsia="Times New Roman" w:hAnsi="Times New Roman" w:cs="Times New Roman"/>
          <w:sz w:val="24"/>
          <w:szCs w:val="24"/>
          <w:lang w:val="fr-FR"/>
        </w:rPr>
        <w:t xml:space="preserve">et aux Managers </w:t>
      </w:r>
      <w:r w:rsidRPr="00DF44C9">
        <w:rPr>
          <w:rFonts w:ascii="Times New Roman" w:eastAsia="Times New Roman" w:hAnsi="Times New Roman" w:cs="Times New Roman"/>
          <w:sz w:val="24"/>
          <w:szCs w:val="24"/>
          <w:lang w:val="fr-FR"/>
        </w:rPr>
        <w:t>concernant l’élaboration, la mise en œuvre et l’administration des politiques, des procédures, des pratiques et des systèmes opérationnels liés aux ressources humaines dans des secteurs tels que la dotation en personnel, l’administration des salai</w:t>
      </w:r>
      <w:r w:rsidR="00881225">
        <w:rPr>
          <w:rFonts w:ascii="Times New Roman" w:eastAsia="Times New Roman" w:hAnsi="Times New Roman" w:cs="Times New Roman"/>
          <w:sz w:val="24"/>
          <w:szCs w:val="24"/>
          <w:lang w:val="fr-FR"/>
        </w:rPr>
        <w:t xml:space="preserve">res </w:t>
      </w:r>
      <w:r w:rsidRPr="00DF44C9">
        <w:rPr>
          <w:rFonts w:ascii="Times New Roman" w:eastAsia="Times New Roman" w:hAnsi="Times New Roman" w:cs="Times New Roman"/>
          <w:sz w:val="24"/>
          <w:szCs w:val="24"/>
          <w:lang w:val="fr-FR"/>
        </w:rPr>
        <w:t>et autres avantages sociaux, les relations de travail, le perfectionnement professionnel, les dossiers du personnel, l</w:t>
      </w:r>
      <w:r w:rsidR="00881225">
        <w:rPr>
          <w:rFonts w:ascii="Times New Roman" w:eastAsia="Times New Roman" w:hAnsi="Times New Roman" w:cs="Times New Roman"/>
          <w:sz w:val="24"/>
          <w:szCs w:val="24"/>
          <w:lang w:val="fr-FR"/>
        </w:rPr>
        <w:t>a gestion</w:t>
      </w:r>
      <w:r w:rsidRPr="00DF44C9">
        <w:rPr>
          <w:rFonts w:ascii="Times New Roman" w:eastAsia="Times New Roman" w:hAnsi="Times New Roman" w:cs="Times New Roman"/>
          <w:sz w:val="24"/>
          <w:szCs w:val="24"/>
          <w:lang w:val="fr-FR"/>
        </w:rPr>
        <w:t xml:space="preserve"> </w:t>
      </w:r>
      <w:r w:rsidR="003517A0">
        <w:rPr>
          <w:rFonts w:ascii="Times New Roman" w:eastAsia="Times New Roman" w:hAnsi="Times New Roman" w:cs="Times New Roman"/>
          <w:sz w:val="24"/>
          <w:szCs w:val="24"/>
          <w:lang w:val="fr-FR"/>
        </w:rPr>
        <w:t>de la performance</w:t>
      </w:r>
      <w:r w:rsidRPr="00DF44C9">
        <w:rPr>
          <w:rFonts w:ascii="Times New Roman" w:eastAsia="Times New Roman" w:hAnsi="Times New Roman" w:cs="Times New Roman"/>
          <w:sz w:val="24"/>
          <w:szCs w:val="24"/>
          <w:lang w:val="fr-FR"/>
        </w:rPr>
        <w:t xml:space="preserve">, la gestion des congés, etc. Il ou elle veille à ce que toutes les lois régissant la gestion des ressources humaines soient respectées et assure l’application des dispositions des </w:t>
      </w:r>
      <w:r w:rsidR="00881225">
        <w:rPr>
          <w:rFonts w:ascii="Times New Roman" w:eastAsia="Times New Roman" w:hAnsi="Times New Roman" w:cs="Times New Roman"/>
          <w:sz w:val="24"/>
          <w:szCs w:val="24"/>
          <w:lang w:val="fr-FR"/>
        </w:rPr>
        <w:t xml:space="preserve">politiques et procédures internes. </w:t>
      </w:r>
    </w:p>
    <w:p w:rsidR="0038788B" w:rsidRPr="0038788B" w:rsidRDefault="0038788B" w:rsidP="0038788B">
      <w:pPr>
        <w:spacing w:after="165" w:line="240" w:lineRule="auto"/>
        <w:rPr>
          <w:rFonts w:ascii="Times New Roman" w:eastAsia="Times New Roman" w:hAnsi="Times New Roman" w:cs="Times New Roman"/>
          <w:sz w:val="24"/>
          <w:szCs w:val="24"/>
          <w:lang w:val="fr-FR"/>
        </w:rPr>
      </w:pPr>
    </w:p>
    <w:p w:rsidR="00881225" w:rsidRPr="00881225" w:rsidRDefault="00881225" w:rsidP="00881225">
      <w:pPr>
        <w:spacing w:after="165" w:line="240" w:lineRule="auto"/>
        <w:rPr>
          <w:rFonts w:ascii="Times New Roman" w:eastAsia="Times New Roman" w:hAnsi="Times New Roman" w:cs="Times New Roman"/>
          <w:sz w:val="24"/>
          <w:szCs w:val="24"/>
          <w:lang w:val="fr-FR"/>
        </w:rPr>
      </w:pPr>
      <w:r w:rsidRPr="00881225">
        <w:rPr>
          <w:rFonts w:ascii="Times New Roman" w:eastAsia="Times New Roman" w:hAnsi="Times New Roman" w:cs="Times New Roman"/>
          <w:b/>
          <w:bCs/>
          <w:sz w:val="24"/>
          <w:szCs w:val="24"/>
          <w:lang w:val="fr-FR"/>
        </w:rPr>
        <w:t>Responsabilité</w:t>
      </w:r>
      <w:r w:rsidR="003517A0">
        <w:rPr>
          <w:rFonts w:ascii="Times New Roman" w:eastAsia="Times New Roman" w:hAnsi="Times New Roman" w:cs="Times New Roman"/>
          <w:b/>
          <w:bCs/>
          <w:sz w:val="24"/>
          <w:szCs w:val="24"/>
          <w:lang w:val="fr-FR"/>
        </w:rPr>
        <w:t>s</w:t>
      </w:r>
      <w:r w:rsidRPr="00881225">
        <w:rPr>
          <w:rFonts w:ascii="Times New Roman" w:eastAsia="Times New Roman" w:hAnsi="Times New Roman" w:cs="Times New Roman"/>
          <w:b/>
          <w:bCs/>
          <w:sz w:val="24"/>
          <w:szCs w:val="24"/>
          <w:lang w:val="fr-FR"/>
        </w:rPr>
        <w:t xml:space="preserve"> :</w:t>
      </w:r>
    </w:p>
    <w:p w:rsidR="00881225" w:rsidRPr="00881225" w:rsidRDefault="00881225" w:rsidP="00881225">
      <w:pPr>
        <w:spacing w:after="165" w:line="240" w:lineRule="auto"/>
        <w:rPr>
          <w:rFonts w:ascii="Times New Roman" w:eastAsia="Times New Roman" w:hAnsi="Times New Roman" w:cs="Times New Roman"/>
          <w:sz w:val="24"/>
          <w:szCs w:val="24"/>
          <w:lang w:val="fr-FR"/>
        </w:rPr>
      </w:pPr>
      <w:r w:rsidRPr="00881225">
        <w:rPr>
          <w:rFonts w:ascii="Times New Roman" w:eastAsia="Times New Roman" w:hAnsi="Times New Roman" w:cs="Times New Roman"/>
          <w:sz w:val="24"/>
          <w:szCs w:val="24"/>
          <w:lang w:val="fr-FR"/>
        </w:rPr>
        <w:t xml:space="preserve">•  Voir à l'efficacité du recrutement, de la sélection, de la formation, du  perfectionnement et de l'évaluation du personnel </w:t>
      </w:r>
      <w:r>
        <w:rPr>
          <w:rFonts w:ascii="Times New Roman" w:eastAsia="Times New Roman" w:hAnsi="Times New Roman" w:cs="Times New Roman"/>
          <w:sz w:val="24"/>
          <w:szCs w:val="24"/>
          <w:lang w:val="fr-FR"/>
        </w:rPr>
        <w:t xml:space="preserve">des membres d’équipe travaillant en exploration </w:t>
      </w:r>
      <w:r w:rsidRPr="00881225">
        <w:rPr>
          <w:rFonts w:ascii="Times New Roman" w:eastAsia="Times New Roman" w:hAnsi="Times New Roman" w:cs="Times New Roman"/>
          <w:sz w:val="24"/>
          <w:szCs w:val="24"/>
          <w:lang w:val="fr-FR"/>
        </w:rPr>
        <w:t xml:space="preserve">pour assurer l'excellence de </w:t>
      </w:r>
      <w:r>
        <w:rPr>
          <w:rFonts w:ascii="Times New Roman" w:eastAsia="Times New Roman" w:hAnsi="Times New Roman" w:cs="Times New Roman"/>
          <w:sz w:val="24"/>
          <w:szCs w:val="24"/>
          <w:lang w:val="fr-FR"/>
        </w:rPr>
        <w:t>leur</w:t>
      </w:r>
      <w:r w:rsidRPr="00881225">
        <w:rPr>
          <w:rFonts w:ascii="Times New Roman" w:eastAsia="Times New Roman" w:hAnsi="Times New Roman" w:cs="Times New Roman"/>
          <w:sz w:val="24"/>
          <w:szCs w:val="24"/>
          <w:lang w:val="fr-FR"/>
        </w:rPr>
        <w:t xml:space="preserve"> rendement.</w:t>
      </w:r>
    </w:p>
    <w:p w:rsidR="00881225" w:rsidRPr="00881225" w:rsidRDefault="00881225" w:rsidP="00881225">
      <w:pPr>
        <w:spacing w:after="165" w:line="240" w:lineRule="auto"/>
        <w:rPr>
          <w:rFonts w:ascii="Times New Roman" w:eastAsia="Times New Roman" w:hAnsi="Times New Roman" w:cs="Times New Roman"/>
          <w:sz w:val="24"/>
          <w:szCs w:val="24"/>
          <w:lang w:val="fr-FR"/>
        </w:rPr>
      </w:pPr>
      <w:r w:rsidRPr="00881225">
        <w:rPr>
          <w:rFonts w:ascii="Times New Roman" w:eastAsia="Times New Roman" w:hAnsi="Times New Roman" w:cs="Times New Roman"/>
          <w:sz w:val="24"/>
          <w:szCs w:val="24"/>
          <w:lang w:val="fr-FR"/>
        </w:rPr>
        <w:t xml:space="preserve"> • Donner des conseils techniques, offrir des services consultatifs et fournir une aide et un soutien continu aux </w:t>
      </w:r>
      <w:r>
        <w:rPr>
          <w:rFonts w:ascii="Times New Roman" w:eastAsia="Times New Roman" w:hAnsi="Times New Roman" w:cs="Times New Roman"/>
          <w:sz w:val="24"/>
          <w:szCs w:val="24"/>
          <w:lang w:val="fr-FR"/>
        </w:rPr>
        <w:t xml:space="preserve">Managers </w:t>
      </w:r>
      <w:r w:rsidRPr="00881225">
        <w:rPr>
          <w:rFonts w:ascii="Times New Roman" w:eastAsia="Times New Roman" w:hAnsi="Times New Roman" w:cs="Times New Roman"/>
          <w:sz w:val="24"/>
          <w:szCs w:val="24"/>
          <w:lang w:val="fr-FR"/>
        </w:rPr>
        <w:t xml:space="preserve">concernant la conception et l'évaluation des emplois, administration </w:t>
      </w:r>
      <w:r>
        <w:rPr>
          <w:rFonts w:ascii="Times New Roman" w:eastAsia="Times New Roman" w:hAnsi="Times New Roman" w:cs="Times New Roman"/>
          <w:sz w:val="24"/>
          <w:szCs w:val="24"/>
          <w:lang w:val="fr-FR"/>
        </w:rPr>
        <w:t>des salaires, interprétation du cadre légale en matière de travail</w:t>
      </w:r>
      <w:r w:rsidR="0038788B">
        <w:rPr>
          <w:rFonts w:ascii="Times New Roman" w:eastAsia="Times New Roman" w:hAnsi="Times New Roman" w:cs="Times New Roman"/>
          <w:sz w:val="24"/>
          <w:szCs w:val="24"/>
          <w:lang w:val="fr-FR"/>
        </w:rPr>
        <w:t xml:space="preserve">, </w:t>
      </w:r>
      <w:r w:rsidRPr="00881225">
        <w:rPr>
          <w:rFonts w:ascii="Times New Roman" w:eastAsia="Times New Roman" w:hAnsi="Times New Roman" w:cs="Times New Roman"/>
          <w:sz w:val="24"/>
          <w:szCs w:val="24"/>
          <w:lang w:val="fr-FR"/>
        </w:rPr>
        <w:t xml:space="preserve"> plaintes et griefs, lois régissant l'emploi, questions liées au rendement, processus disciplinaires, dotation du personnel, charge de </w:t>
      </w:r>
      <w:r w:rsidRPr="00881225">
        <w:rPr>
          <w:rFonts w:ascii="Times New Roman" w:eastAsia="Times New Roman" w:hAnsi="Times New Roman" w:cs="Times New Roman"/>
          <w:sz w:val="24"/>
          <w:szCs w:val="24"/>
          <w:lang w:val="fr-FR"/>
        </w:rPr>
        <w:br/>
        <w:t>   travail de travail, etc.</w:t>
      </w:r>
      <w:r w:rsidR="0038788B">
        <w:rPr>
          <w:rFonts w:ascii="Times New Roman" w:eastAsia="Times New Roman" w:hAnsi="Times New Roman" w:cs="Times New Roman"/>
          <w:sz w:val="24"/>
          <w:szCs w:val="24"/>
          <w:lang w:val="fr-FR"/>
        </w:rPr>
        <w:t> ;</w:t>
      </w:r>
    </w:p>
    <w:p w:rsidR="00881225" w:rsidRPr="00881225" w:rsidRDefault="00881225" w:rsidP="00881225">
      <w:pPr>
        <w:spacing w:after="165" w:line="240" w:lineRule="auto"/>
        <w:rPr>
          <w:rFonts w:ascii="Times New Roman" w:eastAsia="Times New Roman" w:hAnsi="Times New Roman" w:cs="Times New Roman"/>
          <w:sz w:val="24"/>
          <w:szCs w:val="24"/>
          <w:lang w:val="fr-FR"/>
        </w:rPr>
      </w:pPr>
      <w:r w:rsidRPr="00881225">
        <w:rPr>
          <w:rFonts w:ascii="Times New Roman" w:eastAsia="Times New Roman" w:hAnsi="Times New Roman" w:cs="Times New Roman"/>
          <w:sz w:val="24"/>
          <w:szCs w:val="24"/>
          <w:lang w:val="fr-FR"/>
        </w:rPr>
        <w:t xml:space="preserve"> • Diriger les systèmes d'évaluation des </w:t>
      </w:r>
      <w:r w:rsidR="0038788B">
        <w:rPr>
          <w:rFonts w:ascii="Times New Roman" w:eastAsia="Times New Roman" w:hAnsi="Times New Roman" w:cs="Times New Roman"/>
          <w:sz w:val="24"/>
          <w:szCs w:val="24"/>
          <w:lang w:val="fr-FR"/>
        </w:rPr>
        <w:t>postes</w:t>
      </w:r>
      <w:r w:rsidRPr="00881225">
        <w:rPr>
          <w:rFonts w:ascii="Times New Roman" w:eastAsia="Times New Roman" w:hAnsi="Times New Roman" w:cs="Times New Roman"/>
          <w:sz w:val="24"/>
          <w:szCs w:val="24"/>
          <w:lang w:val="fr-FR"/>
        </w:rPr>
        <w:t xml:space="preserve"> et d'administration des salaires touchant tout</w:t>
      </w:r>
      <w:r w:rsidR="0038788B">
        <w:rPr>
          <w:rFonts w:ascii="Times New Roman" w:eastAsia="Times New Roman" w:hAnsi="Times New Roman" w:cs="Times New Roman"/>
          <w:sz w:val="24"/>
          <w:szCs w:val="24"/>
          <w:lang w:val="fr-FR"/>
        </w:rPr>
        <w:t xml:space="preserve"> le personnel de géologie et de soutien ; </w:t>
      </w:r>
    </w:p>
    <w:p w:rsidR="00881225" w:rsidRDefault="00881225" w:rsidP="00881225">
      <w:pPr>
        <w:spacing w:after="165" w:line="240" w:lineRule="auto"/>
        <w:rPr>
          <w:rFonts w:ascii="Times New Roman" w:eastAsia="Times New Roman" w:hAnsi="Times New Roman" w:cs="Times New Roman"/>
          <w:sz w:val="24"/>
          <w:szCs w:val="24"/>
          <w:lang w:val="fr-FR"/>
        </w:rPr>
      </w:pPr>
      <w:r w:rsidRPr="00881225">
        <w:rPr>
          <w:rFonts w:ascii="Times New Roman" w:eastAsia="Times New Roman" w:hAnsi="Times New Roman" w:cs="Times New Roman"/>
          <w:sz w:val="24"/>
          <w:szCs w:val="24"/>
          <w:lang w:val="fr-FR"/>
        </w:rPr>
        <w:t> •  D</w:t>
      </w:r>
      <w:r w:rsidR="003517A0">
        <w:rPr>
          <w:rFonts w:ascii="Times New Roman" w:eastAsia="Times New Roman" w:hAnsi="Times New Roman" w:cs="Times New Roman"/>
          <w:sz w:val="24"/>
          <w:szCs w:val="24"/>
          <w:lang w:val="fr-FR"/>
        </w:rPr>
        <w:t>iriger les relations de travail ;</w:t>
      </w:r>
    </w:p>
    <w:p w:rsidR="00881225" w:rsidRPr="00881225" w:rsidRDefault="00881225" w:rsidP="00881225">
      <w:pPr>
        <w:spacing w:after="165" w:line="240" w:lineRule="auto"/>
        <w:rPr>
          <w:rFonts w:ascii="Times New Roman" w:eastAsia="Times New Roman" w:hAnsi="Times New Roman" w:cs="Times New Roman"/>
          <w:sz w:val="24"/>
          <w:szCs w:val="24"/>
          <w:lang w:val="fr-FR"/>
        </w:rPr>
      </w:pPr>
      <w:r w:rsidRPr="00881225">
        <w:rPr>
          <w:rFonts w:ascii="Times New Roman" w:eastAsia="Times New Roman" w:hAnsi="Times New Roman" w:cs="Times New Roman"/>
          <w:sz w:val="24"/>
          <w:szCs w:val="24"/>
          <w:lang w:val="fr-FR"/>
        </w:rPr>
        <w:t> •  Orienter, soutenir et conseiller la direction pour déterminer les besoins en formation appuyer dans la c</w:t>
      </w:r>
      <w:r>
        <w:rPr>
          <w:rFonts w:ascii="Times New Roman" w:eastAsia="Times New Roman" w:hAnsi="Times New Roman" w:cs="Times New Roman"/>
          <w:sz w:val="24"/>
          <w:szCs w:val="24"/>
          <w:lang w:val="fr-FR"/>
        </w:rPr>
        <w:t xml:space="preserve">oordination de l'offre de </w:t>
      </w:r>
      <w:r w:rsidRPr="00881225">
        <w:rPr>
          <w:rFonts w:ascii="Times New Roman" w:eastAsia="Times New Roman" w:hAnsi="Times New Roman" w:cs="Times New Roman"/>
          <w:sz w:val="24"/>
          <w:szCs w:val="24"/>
          <w:lang w:val="fr-FR"/>
        </w:rPr>
        <w:t xml:space="preserve">formation par des instances </w:t>
      </w:r>
      <w:r>
        <w:rPr>
          <w:rFonts w:ascii="Times New Roman" w:eastAsia="Times New Roman" w:hAnsi="Times New Roman" w:cs="Times New Roman"/>
          <w:sz w:val="24"/>
          <w:szCs w:val="24"/>
          <w:lang w:val="fr-FR"/>
        </w:rPr>
        <w:t xml:space="preserve">internes ou </w:t>
      </w:r>
      <w:r w:rsidR="003517A0">
        <w:rPr>
          <w:rFonts w:ascii="Times New Roman" w:eastAsia="Times New Roman" w:hAnsi="Times New Roman" w:cs="Times New Roman"/>
          <w:sz w:val="24"/>
          <w:szCs w:val="24"/>
          <w:lang w:val="fr-FR"/>
        </w:rPr>
        <w:t>externes ;</w:t>
      </w:r>
    </w:p>
    <w:p w:rsidR="007079CD" w:rsidRPr="007079CD" w:rsidRDefault="00881225" w:rsidP="007079CD">
      <w:pPr>
        <w:spacing w:after="165" w:line="240" w:lineRule="auto"/>
        <w:rPr>
          <w:rFonts w:ascii="Times New Roman" w:eastAsia="Times New Roman" w:hAnsi="Times New Roman" w:cs="Times New Roman"/>
          <w:sz w:val="24"/>
          <w:szCs w:val="24"/>
          <w:lang w:val="fr-FR"/>
        </w:rPr>
      </w:pPr>
      <w:r w:rsidRPr="00881225">
        <w:rPr>
          <w:rFonts w:ascii="Times New Roman" w:eastAsia="Times New Roman" w:hAnsi="Times New Roman" w:cs="Times New Roman"/>
          <w:sz w:val="24"/>
          <w:szCs w:val="24"/>
          <w:lang w:val="fr-FR"/>
        </w:rPr>
        <w:lastRenderedPageBreak/>
        <w:t> •  Travailler en équipe avec le Coordinateur Santé et Sécurité pour gér</w:t>
      </w:r>
      <w:r w:rsidR="003517A0">
        <w:rPr>
          <w:rFonts w:ascii="Times New Roman" w:eastAsia="Times New Roman" w:hAnsi="Times New Roman" w:cs="Times New Roman"/>
          <w:sz w:val="24"/>
          <w:szCs w:val="24"/>
          <w:lang w:val="fr-FR"/>
        </w:rPr>
        <w:t>er des cas de santé et sécurité ;</w:t>
      </w:r>
    </w:p>
    <w:p w:rsidR="0038788B" w:rsidRPr="003517A0" w:rsidRDefault="0038788B" w:rsidP="003517A0">
      <w:pPr>
        <w:pStyle w:val="Paragraphedeliste"/>
        <w:numPr>
          <w:ilvl w:val="0"/>
          <w:numId w:val="2"/>
        </w:numPr>
        <w:spacing w:after="165" w:line="240" w:lineRule="auto"/>
        <w:rPr>
          <w:rFonts w:ascii="Times New Roman" w:eastAsia="Times New Roman" w:hAnsi="Times New Roman" w:cs="Times New Roman"/>
          <w:sz w:val="24"/>
          <w:szCs w:val="24"/>
          <w:lang w:val="fr-FR"/>
        </w:rPr>
      </w:pPr>
      <w:r w:rsidRPr="003517A0">
        <w:rPr>
          <w:rFonts w:ascii="Times New Roman" w:eastAsia="Times New Roman" w:hAnsi="Times New Roman" w:cs="Times New Roman"/>
          <w:sz w:val="24"/>
          <w:szCs w:val="24"/>
          <w:lang w:val="fr-FR"/>
        </w:rPr>
        <w:t xml:space="preserve">Coordonner la prestation des fournisseurs de </w:t>
      </w:r>
      <w:r w:rsidR="003517A0">
        <w:rPr>
          <w:rFonts w:ascii="Times New Roman" w:eastAsia="Times New Roman" w:hAnsi="Times New Roman" w:cs="Times New Roman"/>
          <w:sz w:val="24"/>
          <w:szCs w:val="24"/>
          <w:lang w:val="fr-FR"/>
        </w:rPr>
        <w:t>portage salariale et</w:t>
      </w:r>
      <w:r w:rsidRPr="003517A0">
        <w:rPr>
          <w:rFonts w:ascii="Times New Roman" w:eastAsia="Times New Roman" w:hAnsi="Times New Roman" w:cs="Times New Roman"/>
          <w:sz w:val="24"/>
          <w:szCs w:val="24"/>
          <w:lang w:val="fr-FR"/>
        </w:rPr>
        <w:t xml:space="preserve"> en matière d’assurance</w:t>
      </w:r>
      <w:r w:rsidR="003517A0">
        <w:rPr>
          <w:rFonts w:ascii="Times New Roman" w:eastAsia="Times New Roman" w:hAnsi="Times New Roman" w:cs="Times New Roman"/>
          <w:sz w:val="24"/>
          <w:szCs w:val="24"/>
          <w:lang w:val="fr-FR"/>
        </w:rPr>
        <w:t>s médicale, vie et invalidité,</w:t>
      </w:r>
      <w:r w:rsidRPr="003517A0">
        <w:rPr>
          <w:rFonts w:ascii="Times New Roman" w:eastAsia="Times New Roman" w:hAnsi="Times New Roman" w:cs="Times New Roman"/>
          <w:sz w:val="24"/>
          <w:szCs w:val="24"/>
          <w:lang w:val="fr-FR"/>
        </w:rPr>
        <w:t xml:space="preserve"> etc.</w:t>
      </w:r>
    </w:p>
    <w:p w:rsidR="00881225" w:rsidRPr="00881225" w:rsidRDefault="00881225" w:rsidP="00881225">
      <w:pPr>
        <w:spacing w:after="165" w:line="240" w:lineRule="auto"/>
        <w:rPr>
          <w:rFonts w:ascii="Times New Roman" w:eastAsia="Times New Roman" w:hAnsi="Times New Roman" w:cs="Times New Roman"/>
          <w:sz w:val="24"/>
          <w:szCs w:val="24"/>
          <w:lang w:val="fr-FR"/>
        </w:rPr>
      </w:pPr>
      <w:r w:rsidRPr="00881225">
        <w:rPr>
          <w:rFonts w:ascii="Times New Roman" w:eastAsia="Times New Roman" w:hAnsi="Times New Roman" w:cs="Times New Roman"/>
          <w:sz w:val="24"/>
          <w:szCs w:val="24"/>
          <w:lang w:val="fr-FR"/>
        </w:rPr>
        <w:t xml:space="preserve"> •  Travailler de concert avec le service des finances et fournir les données   nécessaires au processus de la paye </w:t>
      </w:r>
      <w:r>
        <w:rPr>
          <w:rFonts w:ascii="Times New Roman" w:eastAsia="Times New Roman" w:hAnsi="Times New Roman" w:cs="Times New Roman"/>
          <w:sz w:val="24"/>
          <w:szCs w:val="24"/>
          <w:lang w:val="fr-FR"/>
        </w:rPr>
        <w:t xml:space="preserve">dans le respect </w:t>
      </w:r>
      <w:r w:rsidRPr="00881225">
        <w:rPr>
          <w:rFonts w:ascii="Times New Roman" w:eastAsia="Times New Roman" w:hAnsi="Times New Roman" w:cs="Times New Roman"/>
          <w:sz w:val="24"/>
          <w:szCs w:val="24"/>
          <w:lang w:val="fr-FR"/>
        </w:rPr>
        <w:t xml:space="preserve">des </w:t>
      </w:r>
      <w:r>
        <w:rPr>
          <w:rFonts w:ascii="Times New Roman" w:eastAsia="Times New Roman" w:hAnsi="Times New Roman" w:cs="Times New Roman"/>
          <w:sz w:val="24"/>
          <w:szCs w:val="24"/>
          <w:lang w:val="fr-FR"/>
        </w:rPr>
        <w:t>lois locales.</w:t>
      </w:r>
      <w:r w:rsidRPr="00881225">
        <w:rPr>
          <w:rFonts w:ascii="Times New Roman" w:eastAsia="Times New Roman" w:hAnsi="Times New Roman" w:cs="Times New Roman"/>
          <w:sz w:val="24"/>
          <w:szCs w:val="24"/>
          <w:lang w:val="fr-FR"/>
        </w:rPr>
        <w:t> </w:t>
      </w:r>
    </w:p>
    <w:p w:rsidR="00881225" w:rsidRPr="00881225" w:rsidRDefault="00881225" w:rsidP="00881225">
      <w:pPr>
        <w:spacing w:after="165" w:line="240" w:lineRule="auto"/>
        <w:rPr>
          <w:rFonts w:ascii="Times New Roman" w:eastAsia="Times New Roman" w:hAnsi="Times New Roman" w:cs="Times New Roman"/>
          <w:sz w:val="24"/>
          <w:szCs w:val="24"/>
          <w:lang w:val="fr-FR"/>
        </w:rPr>
      </w:pPr>
      <w:r w:rsidRPr="00881225">
        <w:rPr>
          <w:rFonts w:ascii="Times New Roman" w:eastAsia="Times New Roman" w:hAnsi="Times New Roman" w:cs="Times New Roman"/>
          <w:b/>
          <w:bCs/>
          <w:sz w:val="24"/>
          <w:szCs w:val="24"/>
          <w:lang w:val="fr-FR"/>
        </w:rPr>
        <w:t xml:space="preserve">Qualifications et compétences : </w:t>
      </w:r>
    </w:p>
    <w:p w:rsidR="00881225" w:rsidRPr="00881225" w:rsidRDefault="00881225" w:rsidP="00881225">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881225">
        <w:rPr>
          <w:rFonts w:ascii="Times New Roman" w:eastAsia="Times New Roman" w:hAnsi="Times New Roman" w:cs="Times New Roman"/>
          <w:sz w:val="24"/>
          <w:szCs w:val="24"/>
          <w:lang w:val="fr-FR"/>
        </w:rPr>
        <w:t>Posséder un diplôme universitaire en relations de travail ou en ressources humaines, ou toute autre discipline jugée connexe</w:t>
      </w:r>
      <w:r w:rsidR="00ED44D6">
        <w:rPr>
          <w:rFonts w:ascii="Times New Roman" w:eastAsia="Times New Roman" w:hAnsi="Times New Roman" w:cs="Times New Roman"/>
          <w:sz w:val="24"/>
          <w:szCs w:val="24"/>
          <w:lang w:val="fr-FR"/>
        </w:rPr>
        <w:t> ;</w:t>
      </w:r>
      <w:r w:rsidRPr="00881225">
        <w:rPr>
          <w:rFonts w:ascii="Times New Roman" w:eastAsia="Times New Roman" w:hAnsi="Times New Roman" w:cs="Times New Roman"/>
          <w:sz w:val="24"/>
          <w:szCs w:val="24"/>
          <w:lang w:val="fr-FR"/>
        </w:rPr>
        <w:t> </w:t>
      </w:r>
    </w:p>
    <w:p w:rsidR="00881225" w:rsidRDefault="00881225" w:rsidP="00881225">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Minimum de cinq (5</w:t>
      </w:r>
      <w:r w:rsidRPr="00881225">
        <w:rPr>
          <w:rFonts w:ascii="Times New Roman" w:eastAsia="Times New Roman" w:hAnsi="Times New Roman" w:cs="Times New Roman"/>
          <w:sz w:val="24"/>
          <w:szCs w:val="24"/>
          <w:lang w:val="fr-FR"/>
        </w:rPr>
        <w:t>) années d'expérience comme gestionn</w:t>
      </w:r>
      <w:r>
        <w:rPr>
          <w:rFonts w:ascii="Times New Roman" w:eastAsia="Times New Roman" w:hAnsi="Times New Roman" w:cs="Times New Roman"/>
          <w:sz w:val="24"/>
          <w:szCs w:val="24"/>
          <w:lang w:val="fr-FR"/>
        </w:rPr>
        <w:t xml:space="preserve">aire en ressources humaines, de préférence  dans le secteur minier </w:t>
      </w:r>
      <w:r w:rsidR="0038788B">
        <w:rPr>
          <w:rFonts w:ascii="Times New Roman" w:eastAsia="Times New Roman" w:hAnsi="Times New Roman" w:cs="Times New Roman"/>
          <w:sz w:val="24"/>
          <w:szCs w:val="24"/>
          <w:lang w:val="fr-FR"/>
        </w:rPr>
        <w:t>et/</w:t>
      </w:r>
      <w:r>
        <w:rPr>
          <w:rFonts w:ascii="Times New Roman" w:eastAsia="Times New Roman" w:hAnsi="Times New Roman" w:cs="Times New Roman"/>
          <w:sz w:val="24"/>
          <w:szCs w:val="24"/>
          <w:lang w:val="fr-FR"/>
        </w:rPr>
        <w:t xml:space="preserve">ou </w:t>
      </w:r>
      <w:r w:rsidR="0038788B">
        <w:rPr>
          <w:rFonts w:ascii="Times New Roman" w:eastAsia="Times New Roman" w:hAnsi="Times New Roman" w:cs="Times New Roman"/>
          <w:sz w:val="24"/>
          <w:szCs w:val="24"/>
          <w:lang w:val="fr-FR"/>
        </w:rPr>
        <w:t>exploration</w:t>
      </w:r>
      <w:r>
        <w:rPr>
          <w:rFonts w:ascii="Times New Roman" w:eastAsia="Times New Roman" w:hAnsi="Times New Roman" w:cs="Times New Roman"/>
          <w:sz w:val="24"/>
          <w:szCs w:val="24"/>
          <w:lang w:val="fr-FR"/>
        </w:rPr>
        <w:t xml:space="preserve">; </w:t>
      </w:r>
    </w:p>
    <w:p w:rsidR="00881225" w:rsidRPr="00881225" w:rsidRDefault="00881225" w:rsidP="00881225">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881225">
        <w:rPr>
          <w:rFonts w:ascii="Times New Roman" w:eastAsia="Times New Roman" w:hAnsi="Times New Roman" w:cs="Times New Roman"/>
          <w:sz w:val="24"/>
          <w:szCs w:val="24"/>
          <w:lang w:val="fr-FR"/>
        </w:rPr>
        <w:t>Expérience généraliste dans la dotation, la rémunération, les relations de travail et le développement organisationnel</w:t>
      </w:r>
      <w:r w:rsidR="00ED44D6">
        <w:rPr>
          <w:rFonts w:ascii="Times New Roman" w:eastAsia="Times New Roman" w:hAnsi="Times New Roman" w:cs="Times New Roman"/>
          <w:sz w:val="24"/>
          <w:szCs w:val="24"/>
          <w:lang w:val="fr-FR"/>
        </w:rPr>
        <w:t>;</w:t>
      </w:r>
    </w:p>
    <w:p w:rsidR="00881225" w:rsidRDefault="00881225" w:rsidP="00881225">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881225">
        <w:rPr>
          <w:rFonts w:ascii="Times New Roman" w:eastAsia="Times New Roman" w:hAnsi="Times New Roman" w:cs="Times New Roman"/>
          <w:sz w:val="24"/>
          <w:szCs w:val="24"/>
          <w:lang w:val="fr-FR"/>
        </w:rPr>
        <w:t xml:space="preserve">Connaissance approfondie des lois du travail </w:t>
      </w:r>
      <w:r>
        <w:rPr>
          <w:rFonts w:ascii="Times New Roman" w:eastAsia="Times New Roman" w:hAnsi="Times New Roman" w:cs="Times New Roman"/>
          <w:sz w:val="24"/>
          <w:szCs w:val="24"/>
          <w:lang w:val="fr-FR"/>
        </w:rPr>
        <w:t>au Burkina</w:t>
      </w:r>
      <w:r w:rsidR="003517A0">
        <w:rPr>
          <w:rFonts w:ascii="Times New Roman" w:eastAsia="Times New Roman" w:hAnsi="Times New Roman" w:cs="Times New Roman"/>
          <w:sz w:val="24"/>
          <w:szCs w:val="24"/>
          <w:lang w:val="fr-FR"/>
        </w:rPr>
        <w:t xml:space="preserve"> Faso</w:t>
      </w:r>
      <w:r w:rsidR="00ED44D6">
        <w:rPr>
          <w:rFonts w:ascii="Times New Roman" w:eastAsia="Times New Roman" w:hAnsi="Times New Roman" w:cs="Times New Roman"/>
          <w:sz w:val="24"/>
          <w:szCs w:val="24"/>
          <w:lang w:val="fr-FR"/>
        </w:rPr>
        <w:t xml:space="preserve"> et au Mali</w:t>
      </w:r>
      <w:r>
        <w:rPr>
          <w:rFonts w:ascii="Times New Roman" w:eastAsia="Times New Roman" w:hAnsi="Times New Roman" w:cs="Times New Roman"/>
          <w:sz w:val="24"/>
          <w:szCs w:val="24"/>
          <w:lang w:val="fr-FR"/>
        </w:rPr>
        <w:t>;</w:t>
      </w:r>
    </w:p>
    <w:p w:rsidR="00881225" w:rsidRPr="00881225" w:rsidRDefault="00881225" w:rsidP="00881225">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881225">
        <w:rPr>
          <w:rFonts w:ascii="Times New Roman" w:eastAsia="Times New Roman" w:hAnsi="Times New Roman" w:cs="Times New Roman"/>
          <w:sz w:val="24"/>
          <w:szCs w:val="24"/>
          <w:lang w:val="fr-FR"/>
        </w:rPr>
        <w:t>Excellentes aptitudes à élaborer des stratégies servant à la négociat</w:t>
      </w:r>
      <w:r w:rsidR="00ED44D6">
        <w:rPr>
          <w:rFonts w:ascii="Times New Roman" w:eastAsia="Times New Roman" w:hAnsi="Times New Roman" w:cs="Times New Roman"/>
          <w:sz w:val="24"/>
          <w:szCs w:val="24"/>
          <w:lang w:val="fr-FR"/>
        </w:rPr>
        <w:t>ion et à la gestion de conflits</w:t>
      </w:r>
      <w:r w:rsidRPr="00881225">
        <w:rPr>
          <w:rFonts w:ascii="Times New Roman" w:eastAsia="Times New Roman" w:hAnsi="Times New Roman" w:cs="Times New Roman"/>
          <w:sz w:val="24"/>
          <w:szCs w:val="24"/>
          <w:lang w:val="fr-FR"/>
        </w:rPr>
        <w:t>;</w:t>
      </w:r>
    </w:p>
    <w:p w:rsidR="00881225" w:rsidRDefault="00881225" w:rsidP="00881225">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881225">
        <w:rPr>
          <w:rFonts w:ascii="Times New Roman" w:eastAsia="Times New Roman" w:hAnsi="Times New Roman" w:cs="Times New Roman"/>
          <w:sz w:val="24"/>
          <w:szCs w:val="24"/>
          <w:lang w:val="fr-FR"/>
        </w:rPr>
        <w:t>Excellentes habiletés en communication et en relations interpersonnelles </w:t>
      </w:r>
    </w:p>
    <w:p w:rsidR="0038788B" w:rsidRDefault="0038788B" w:rsidP="00881225">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Maitrise des l</w:t>
      </w:r>
      <w:r w:rsidR="00ED44D6">
        <w:rPr>
          <w:rFonts w:ascii="Times New Roman" w:eastAsia="Times New Roman" w:hAnsi="Times New Roman" w:cs="Times New Roman"/>
          <w:sz w:val="24"/>
          <w:szCs w:val="24"/>
          <w:lang w:val="fr-FR"/>
        </w:rPr>
        <w:t>ogiciels de traitement de texte ;</w:t>
      </w:r>
    </w:p>
    <w:p w:rsidR="0038788B" w:rsidRDefault="0038788B" w:rsidP="00881225">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Expérience de travail avec SAGE RH est un atout</w:t>
      </w:r>
      <w:r w:rsidR="00ED44D6">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 xml:space="preserve"> </w:t>
      </w:r>
    </w:p>
    <w:p w:rsidR="00881225" w:rsidRPr="00881225" w:rsidRDefault="00881225" w:rsidP="00881225">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Maitrise du français et de l’anglais</w:t>
      </w:r>
      <w:r w:rsidR="00ED44D6">
        <w:rPr>
          <w:rFonts w:ascii="Times New Roman" w:eastAsia="Times New Roman" w:hAnsi="Times New Roman" w:cs="Times New Roman"/>
          <w:sz w:val="24"/>
          <w:szCs w:val="24"/>
          <w:lang w:val="fr-FR"/>
        </w:rPr>
        <w:t>.</w:t>
      </w:r>
    </w:p>
    <w:p w:rsidR="00881225" w:rsidRPr="00881225" w:rsidRDefault="00881225" w:rsidP="00881225">
      <w:pPr>
        <w:spacing w:after="165" w:line="240" w:lineRule="auto"/>
        <w:rPr>
          <w:rFonts w:ascii="Times New Roman" w:eastAsia="Times New Roman" w:hAnsi="Times New Roman" w:cs="Times New Roman"/>
          <w:sz w:val="24"/>
          <w:szCs w:val="24"/>
          <w:lang w:val="fr-FR"/>
        </w:rPr>
      </w:pPr>
      <w:r w:rsidRPr="00881225">
        <w:rPr>
          <w:rFonts w:ascii="Times New Roman" w:eastAsia="Times New Roman" w:hAnsi="Times New Roman" w:cs="Times New Roman"/>
          <w:b/>
          <w:bCs/>
          <w:sz w:val="24"/>
          <w:szCs w:val="24"/>
          <w:lang w:val="fr-FR"/>
        </w:rPr>
        <w:t> </w:t>
      </w:r>
    </w:p>
    <w:p w:rsidR="00881225" w:rsidRPr="00881225" w:rsidRDefault="00881225" w:rsidP="00881225">
      <w:pPr>
        <w:spacing w:after="165" w:line="240" w:lineRule="auto"/>
        <w:rPr>
          <w:rFonts w:ascii="Times New Roman" w:eastAsia="Times New Roman" w:hAnsi="Times New Roman" w:cs="Times New Roman"/>
          <w:sz w:val="24"/>
          <w:szCs w:val="24"/>
          <w:lang w:val="fr-FR"/>
        </w:rPr>
      </w:pPr>
      <w:r w:rsidRPr="00881225">
        <w:rPr>
          <w:rFonts w:ascii="Times New Roman" w:eastAsia="Times New Roman" w:hAnsi="Times New Roman" w:cs="Times New Roman"/>
          <w:b/>
          <w:bCs/>
          <w:sz w:val="24"/>
          <w:szCs w:val="24"/>
          <w:lang w:val="fr-FR"/>
        </w:rPr>
        <w:t> Renseignements complémentaires :</w:t>
      </w:r>
    </w:p>
    <w:p w:rsidR="00881225" w:rsidRPr="00881225" w:rsidRDefault="00881225" w:rsidP="00881225">
      <w:pPr>
        <w:spacing w:after="165" w:line="240" w:lineRule="auto"/>
        <w:rPr>
          <w:rFonts w:ascii="Times New Roman" w:eastAsia="Times New Roman" w:hAnsi="Times New Roman" w:cs="Times New Roman"/>
          <w:sz w:val="24"/>
          <w:szCs w:val="24"/>
          <w:lang w:val="fr-FR"/>
        </w:rPr>
      </w:pPr>
      <w:r w:rsidRPr="00881225">
        <w:rPr>
          <w:rFonts w:ascii="Times New Roman" w:eastAsia="Times New Roman" w:hAnsi="Times New Roman" w:cs="Times New Roman"/>
          <w:sz w:val="24"/>
          <w:szCs w:val="24"/>
          <w:lang w:val="fr-FR"/>
        </w:rPr>
        <w:t xml:space="preserve">Nous offrons un environnement stimulant, avec un salaire concurrentiel selon vos compétences et votre expérience, ainsi qu’un ensemble très intéressant d’avantages sociaux incluant une </w:t>
      </w:r>
      <w:r>
        <w:rPr>
          <w:rFonts w:ascii="Times New Roman" w:eastAsia="Times New Roman" w:hAnsi="Times New Roman" w:cs="Times New Roman"/>
          <w:sz w:val="24"/>
          <w:szCs w:val="24"/>
          <w:lang w:val="fr-FR"/>
        </w:rPr>
        <w:t xml:space="preserve">Assurance </w:t>
      </w:r>
      <w:r w:rsidR="0038788B">
        <w:rPr>
          <w:rFonts w:ascii="Times New Roman" w:eastAsia="Times New Roman" w:hAnsi="Times New Roman" w:cs="Times New Roman"/>
          <w:sz w:val="24"/>
          <w:szCs w:val="24"/>
          <w:lang w:val="fr-FR"/>
        </w:rPr>
        <w:t>médicale</w:t>
      </w:r>
      <w:r>
        <w:rPr>
          <w:rFonts w:ascii="Times New Roman" w:eastAsia="Times New Roman" w:hAnsi="Times New Roman" w:cs="Times New Roman"/>
          <w:sz w:val="24"/>
          <w:szCs w:val="24"/>
          <w:lang w:val="fr-FR"/>
        </w:rPr>
        <w:t xml:space="preserve"> incluant la famille</w:t>
      </w:r>
    </w:p>
    <w:p w:rsidR="00DF44C9" w:rsidRPr="007079CD" w:rsidRDefault="007079CD" w:rsidP="007079CD">
      <w:pPr>
        <w:spacing w:after="165" w:line="240" w:lineRule="auto"/>
        <w:rPr>
          <w:rFonts w:ascii="Times New Roman" w:eastAsia="Times New Roman" w:hAnsi="Times New Roman" w:cs="Times New Roman"/>
          <w:b/>
          <w:sz w:val="24"/>
          <w:szCs w:val="24"/>
          <w:lang w:val="fr-FR"/>
        </w:rPr>
      </w:pPr>
      <w:r w:rsidRPr="007079CD">
        <w:rPr>
          <w:rFonts w:ascii="Times New Roman" w:eastAsia="Times New Roman" w:hAnsi="Times New Roman" w:cs="Times New Roman"/>
          <w:b/>
          <w:sz w:val="24"/>
          <w:szCs w:val="24"/>
          <w:lang w:val="fr-FR"/>
        </w:rPr>
        <w:t xml:space="preserve">Dépôt des dossiers </w:t>
      </w:r>
    </w:p>
    <w:p w:rsidR="007079CD" w:rsidRDefault="007079CD" w:rsidP="007079CD">
      <w:pPr>
        <w:spacing w:after="0"/>
        <w:jc w:val="both"/>
        <w:rPr>
          <w:rStyle w:val="descrtitle3"/>
          <w:rFonts w:ascii="Arial" w:eastAsia="Times New Roman" w:hAnsi="Arial" w:cs="Arial"/>
          <w:color w:val="333333"/>
          <w:sz w:val="22"/>
          <w:lang w:val="fr-FR" w:eastAsia="en-CA"/>
        </w:rPr>
      </w:pPr>
      <w:r>
        <w:rPr>
          <w:rStyle w:val="descrtitle3"/>
          <w:rFonts w:ascii="Arial" w:eastAsia="Times New Roman" w:hAnsi="Arial" w:cs="Arial"/>
          <w:color w:val="333333"/>
          <w:lang w:val="fr-FR" w:eastAsia="en-CA"/>
          <w:specVanish w:val="0"/>
        </w:rPr>
        <w:t xml:space="preserve">  Dépôt des dossiers :</w:t>
      </w:r>
    </w:p>
    <w:p w:rsidR="007079CD" w:rsidRPr="007079CD" w:rsidRDefault="007079CD" w:rsidP="007079CD">
      <w:pPr>
        <w:pStyle w:val="descr10"/>
        <w:rPr>
          <w:rFonts w:ascii="Arial" w:hAnsi="Arial" w:cs="Arial"/>
          <w:sz w:val="20"/>
          <w:szCs w:val="20"/>
          <w:lang w:val="fr-FR"/>
        </w:rPr>
      </w:pPr>
      <w:r>
        <w:rPr>
          <w:rFonts w:ascii="Arial" w:hAnsi="Arial" w:cs="Arial"/>
          <w:sz w:val="20"/>
          <w:szCs w:val="20"/>
          <w:lang w:val="fr-FR"/>
        </w:rPr>
        <w:t xml:space="preserve">Les candidats intéressés sont invités à soumettre une </w:t>
      </w:r>
      <w:r>
        <w:rPr>
          <w:rFonts w:ascii="Arial" w:hAnsi="Arial" w:cs="Arial"/>
          <w:b/>
          <w:sz w:val="20"/>
          <w:szCs w:val="20"/>
          <w:lang w:val="fr-FR"/>
        </w:rPr>
        <w:t>lettre de motivation</w:t>
      </w:r>
      <w:r>
        <w:rPr>
          <w:rFonts w:ascii="Arial" w:hAnsi="Arial" w:cs="Arial"/>
          <w:sz w:val="20"/>
          <w:szCs w:val="20"/>
          <w:lang w:val="fr-FR"/>
        </w:rPr>
        <w:t xml:space="preserve"> incluant leurs </w:t>
      </w:r>
      <w:r>
        <w:rPr>
          <w:rFonts w:ascii="Arial" w:hAnsi="Arial" w:cs="Arial"/>
          <w:b/>
          <w:sz w:val="20"/>
          <w:szCs w:val="20"/>
          <w:lang w:val="fr-FR"/>
        </w:rPr>
        <w:t>attentes salariales</w:t>
      </w:r>
      <w:r>
        <w:rPr>
          <w:rFonts w:ascii="Arial" w:hAnsi="Arial" w:cs="Arial"/>
          <w:sz w:val="20"/>
          <w:szCs w:val="20"/>
          <w:lang w:val="fr-FR"/>
        </w:rPr>
        <w:t xml:space="preserve"> et leur </w:t>
      </w:r>
      <w:r>
        <w:rPr>
          <w:rFonts w:ascii="Arial" w:hAnsi="Arial" w:cs="Arial"/>
          <w:b/>
          <w:sz w:val="20"/>
          <w:szCs w:val="20"/>
          <w:lang w:val="fr-FR"/>
        </w:rPr>
        <w:t>présent / dernier salaire</w:t>
      </w:r>
      <w:r>
        <w:rPr>
          <w:rFonts w:ascii="Arial" w:hAnsi="Arial" w:cs="Arial"/>
          <w:sz w:val="20"/>
          <w:szCs w:val="20"/>
          <w:lang w:val="fr-FR"/>
        </w:rPr>
        <w:t xml:space="preserve"> ainsi que leur </w:t>
      </w:r>
      <w:r>
        <w:rPr>
          <w:rFonts w:ascii="Arial" w:hAnsi="Arial" w:cs="Arial"/>
          <w:b/>
          <w:sz w:val="20"/>
          <w:szCs w:val="20"/>
          <w:lang w:val="fr-FR"/>
        </w:rPr>
        <w:t>curriculum vitae</w:t>
      </w:r>
      <w:r>
        <w:rPr>
          <w:rFonts w:ascii="Arial" w:hAnsi="Arial" w:cs="Arial"/>
          <w:sz w:val="20"/>
          <w:szCs w:val="20"/>
          <w:lang w:val="fr-FR"/>
        </w:rPr>
        <w:t xml:space="preserve"> par email au </w:t>
      </w:r>
      <w:hyperlink r:id="rId6" w:history="1">
        <w:r>
          <w:rPr>
            <w:rStyle w:val="Lienhypertexte"/>
            <w:rFonts w:ascii="Calibri" w:hAnsi="Calibri" w:cs="Calibri"/>
            <w:b/>
            <w:sz w:val="24"/>
            <w:szCs w:val="24"/>
            <w:lang w:val="fr-FR"/>
          </w:rPr>
          <w:t>acaciaburkina@hotmail.com</w:t>
        </w:r>
      </w:hyperlink>
      <w:r>
        <w:rPr>
          <w:rFonts w:ascii="Arial" w:hAnsi="Arial" w:cs="Arial"/>
          <w:sz w:val="20"/>
          <w:szCs w:val="20"/>
          <w:lang w:val="fr-FR"/>
        </w:rPr>
        <w:t xml:space="preserve"> au plus tard le Mardi, 21 Novembre  2017 à 17h00. Aucune candidature papier ne sera acceptée pour ce poste. </w:t>
      </w:r>
      <w:r w:rsidRPr="00ED44D6">
        <w:rPr>
          <w:rFonts w:ascii="Arial" w:hAnsi="Arial" w:cs="Arial"/>
          <w:bCs/>
          <w:sz w:val="20"/>
          <w:szCs w:val="20"/>
          <w:lang w:val="fr-FR"/>
        </w:rPr>
        <w:t xml:space="preserve">Acacia Mining remercie les personnes qui manifestent leur intérêt en déposant leur candidature. </w:t>
      </w:r>
      <w:r w:rsidRPr="007079CD">
        <w:rPr>
          <w:rFonts w:ascii="Arial" w:hAnsi="Arial" w:cs="Arial"/>
          <w:bCs/>
          <w:sz w:val="20"/>
          <w:szCs w:val="20"/>
          <w:lang w:val="fr-FR"/>
        </w:rPr>
        <w:t>Toutefois, seules les personnes dont la candidature aura été retenue seront contactées.</w:t>
      </w:r>
    </w:p>
    <w:p w:rsidR="00DF44C9" w:rsidRPr="00DF44C9" w:rsidRDefault="00DF44C9">
      <w:pPr>
        <w:rPr>
          <w:lang w:val="fr-FR"/>
        </w:rPr>
      </w:pPr>
    </w:p>
    <w:sectPr w:rsidR="00DF44C9" w:rsidRPr="00DF4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6658B"/>
    <w:multiLevelType w:val="multilevel"/>
    <w:tmpl w:val="8FF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14E75"/>
    <w:multiLevelType w:val="hybridMultilevel"/>
    <w:tmpl w:val="E2DA8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C9"/>
    <w:rsid w:val="0007002D"/>
    <w:rsid w:val="002F3FBD"/>
    <w:rsid w:val="002F4A58"/>
    <w:rsid w:val="003517A0"/>
    <w:rsid w:val="0038788B"/>
    <w:rsid w:val="007079CD"/>
    <w:rsid w:val="00881225"/>
    <w:rsid w:val="008B7643"/>
    <w:rsid w:val="00916C37"/>
    <w:rsid w:val="00DF44C9"/>
    <w:rsid w:val="00ED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CC067-2FF7-4D48-92FA-8CCFEDC8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DF44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F44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44C9"/>
    <w:pPr>
      <w:spacing w:after="165"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81225"/>
    <w:rPr>
      <w:b/>
      <w:bCs/>
    </w:rPr>
  </w:style>
  <w:style w:type="paragraph" w:styleId="Paragraphedeliste">
    <w:name w:val="List Paragraph"/>
    <w:basedOn w:val="Normal"/>
    <w:uiPriority w:val="34"/>
    <w:qFormat/>
    <w:rsid w:val="003517A0"/>
    <w:pPr>
      <w:ind w:left="720"/>
      <w:contextualSpacing/>
    </w:pPr>
  </w:style>
  <w:style w:type="paragraph" w:styleId="Textedebulles">
    <w:name w:val="Balloon Text"/>
    <w:basedOn w:val="Normal"/>
    <w:link w:val="TextedebullesCar"/>
    <w:uiPriority w:val="99"/>
    <w:semiHidden/>
    <w:unhideWhenUsed/>
    <w:rsid w:val="00916C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6C37"/>
    <w:rPr>
      <w:rFonts w:ascii="Tahoma" w:hAnsi="Tahoma" w:cs="Tahoma"/>
      <w:sz w:val="16"/>
      <w:szCs w:val="16"/>
    </w:rPr>
  </w:style>
  <w:style w:type="character" w:styleId="Lienhypertexte">
    <w:name w:val="Hyperlink"/>
    <w:basedOn w:val="Policepardfaut"/>
    <w:semiHidden/>
    <w:unhideWhenUsed/>
    <w:rsid w:val="007079CD"/>
    <w:rPr>
      <w:color w:val="0000FF"/>
      <w:u w:val="single"/>
    </w:rPr>
  </w:style>
  <w:style w:type="paragraph" w:customStyle="1" w:styleId="descr10">
    <w:name w:val="descr10"/>
    <w:basedOn w:val="Normal"/>
    <w:rsid w:val="007079CD"/>
    <w:pPr>
      <w:spacing w:before="75" w:after="75" w:line="240" w:lineRule="auto"/>
      <w:ind w:left="150" w:right="210"/>
    </w:pPr>
    <w:rPr>
      <w:rFonts w:ascii="Times New Roman" w:eastAsia="Times New Roman" w:hAnsi="Times New Roman" w:cs="Times New Roman"/>
      <w:color w:val="333333"/>
      <w:sz w:val="17"/>
      <w:szCs w:val="17"/>
      <w:lang w:val="en-CA" w:eastAsia="en-CA"/>
    </w:rPr>
  </w:style>
  <w:style w:type="character" w:customStyle="1" w:styleId="descrtitle3">
    <w:name w:val="descr_title3"/>
    <w:basedOn w:val="Policepardfaut"/>
    <w:rsid w:val="007079CD"/>
    <w:rPr>
      <w:b/>
      <w:bCs/>
      <w:vanish/>
      <w:webHidden w:val="0"/>
      <w:sz w:val="26"/>
      <w:szCs w:val="26"/>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10715">
      <w:bodyDiv w:val="1"/>
      <w:marLeft w:val="0"/>
      <w:marRight w:val="0"/>
      <w:marTop w:val="0"/>
      <w:marBottom w:val="0"/>
      <w:divBdr>
        <w:top w:val="none" w:sz="0" w:space="0" w:color="auto"/>
        <w:left w:val="none" w:sz="0" w:space="0" w:color="auto"/>
        <w:bottom w:val="none" w:sz="0" w:space="0" w:color="auto"/>
        <w:right w:val="none" w:sz="0" w:space="0" w:color="auto"/>
      </w:divBdr>
      <w:divsChild>
        <w:div w:id="1575313915">
          <w:marLeft w:val="0"/>
          <w:marRight w:val="0"/>
          <w:marTop w:val="0"/>
          <w:marBottom w:val="0"/>
          <w:divBdr>
            <w:top w:val="none" w:sz="0" w:space="0" w:color="auto"/>
            <w:left w:val="none" w:sz="0" w:space="0" w:color="auto"/>
            <w:bottom w:val="none" w:sz="0" w:space="0" w:color="auto"/>
            <w:right w:val="none" w:sz="0" w:space="0" w:color="auto"/>
          </w:divBdr>
          <w:divsChild>
            <w:div w:id="708604645">
              <w:marLeft w:val="0"/>
              <w:marRight w:val="0"/>
              <w:marTop w:val="0"/>
              <w:marBottom w:val="0"/>
              <w:divBdr>
                <w:top w:val="none" w:sz="0" w:space="0" w:color="auto"/>
                <w:left w:val="none" w:sz="0" w:space="0" w:color="auto"/>
                <w:bottom w:val="none" w:sz="0" w:space="0" w:color="auto"/>
                <w:right w:val="none" w:sz="0" w:space="0" w:color="auto"/>
              </w:divBdr>
              <w:divsChild>
                <w:div w:id="688067173">
                  <w:marLeft w:val="0"/>
                  <w:marRight w:val="0"/>
                  <w:marTop w:val="0"/>
                  <w:marBottom w:val="0"/>
                  <w:divBdr>
                    <w:top w:val="none" w:sz="0" w:space="0" w:color="auto"/>
                    <w:left w:val="none" w:sz="0" w:space="0" w:color="auto"/>
                    <w:bottom w:val="none" w:sz="0" w:space="0" w:color="auto"/>
                    <w:right w:val="none" w:sz="0" w:space="0" w:color="auto"/>
                  </w:divBdr>
                  <w:divsChild>
                    <w:div w:id="1537429847">
                      <w:marLeft w:val="0"/>
                      <w:marRight w:val="0"/>
                      <w:marTop w:val="0"/>
                      <w:marBottom w:val="0"/>
                      <w:divBdr>
                        <w:top w:val="none" w:sz="0" w:space="0" w:color="auto"/>
                        <w:left w:val="none" w:sz="0" w:space="0" w:color="auto"/>
                        <w:bottom w:val="none" w:sz="0" w:space="0" w:color="auto"/>
                        <w:right w:val="none" w:sz="0" w:space="0" w:color="auto"/>
                      </w:divBdr>
                      <w:divsChild>
                        <w:div w:id="1048338671">
                          <w:marLeft w:val="0"/>
                          <w:marRight w:val="0"/>
                          <w:marTop w:val="0"/>
                          <w:marBottom w:val="0"/>
                          <w:divBdr>
                            <w:top w:val="none" w:sz="0" w:space="0" w:color="auto"/>
                            <w:left w:val="none" w:sz="0" w:space="0" w:color="auto"/>
                            <w:bottom w:val="none" w:sz="0" w:space="0" w:color="auto"/>
                            <w:right w:val="none" w:sz="0" w:space="0" w:color="auto"/>
                          </w:divBdr>
                          <w:divsChild>
                            <w:div w:id="574633993">
                              <w:marLeft w:val="0"/>
                              <w:marRight w:val="0"/>
                              <w:marTop w:val="0"/>
                              <w:marBottom w:val="0"/>
                              <w:divBdr>
                                <w:top w:val="none" w:sz="0" w:space="0" w:color="auto"/>
                                <w:left w:val="none" w:sz="0" w:space="0" w:color="auto"/>
                                <w:bottom w:val="none" w:sz="0" w:space="0" w:color="auto"/>
                                <w:right w:val="none" w:sz="0" w:space="0" w:color="auto"/>
                              </w:divBdr>
                              <w:divsChild>
                                <w:div w:id="2073380700">
                                  <w:marLeft w:val="0"/>
                                  <w:marRight w:val="0"/>
                                  <w:marTop w:val="0"/>
                                  <w:marBottom w:val="0"/>
                                  <w:divBdr>
                                    <w:top w:val="none" w:sz="0" w:space="0" w:color="auto"/>
                                    <w:left w:val="none" w:sz="0" w:space="0" w:color="auto"/>
                                    <w:bottom w:val="none" w:sz="0" w:space="0" w:color="auto"/>
                                    <w:right w:val="none" w:sz="0" w:space="0" w:color="auto"/>
                                  </w:divBdr>
                                  <w:divsChild>
                                    <w:div w:id="881986767">
                                      <w:marLeft w:val="0"/>
                                      <w:marRight w:val="0"/>
                                      <w:marTop w:val="0"/>
                                      <w:marBottom w:val="0"/>
                                      <w:divBdr>
                                        <w:top w:val="none" w:sz="0" w:space="0" w:color="auto"/>
                                        <w:left w:val="none" w:sz="0" w:space="0" w:color="auto"/>
                                        <w:bottom w:val="none" w:sz="0" w:space="0" w:color="auto"/>
                                        <w:right w:val="none" w:sz="0" w:space="0" w:color="auto"/>
                                      </w:divBdr>
                                      <w:divsChild>
                                        <w:div w:id="877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285624">
      <w:bodyDiv w:val="1"/>
      <w:marLeft w:val="0"/>
      <w:marRight w:val="0"/>
      <w:marTop w:val="0"/>
      <w:marBottom w:val="0"/>
      <w:divBdr>
        <w:top w:val="none" w:sz="0" w:space="0" w:color="auto"/>
        <w:left w:val="none" w:sz="0" w:space="0" w:color="auto"/>
        <w:bottom w:val="none" w:sz="0" w:space="0" w:color="auto"/>
        <w:right w:val="none" w:sz="0" w:space="0" w:color="auto"/>
      </w:divBdr>
      <w:divsChild>
        <w:div w:id="925723533">
          <w:marLeft w:val="0"/>
          <w:marRight w:val="0"/>
          <w:marTop w:val="0"/>
          <w:marBottom w:val="0"/>
          <w:divBdr>
            <w:top w:val="none" w:sz="0" w:space="0" w:color="auto"/>
            <w:left w:val="none" w:sz="0" w:space="0" w:color="auto"/>
            <w:bottom w:val="none" w:sz="0" w:space="0" w:color="auto"/>
            <w:right w:val="none" w:sz="0" w:space="0" w:color="auto"/>
          </w:divBdr>
          <w:divsChild>
            <w:div w:id="1636791642">
              <w:marLeft w:val="0"/>
              <w:marRight w:val="0"/>
              <w:marTop w:val="0"/>
              <w:marBottom w:val="0"/>
              <w:divBdr>
                <w:top w:val="none" w:sz="0" w:space="0" w:color="auto"/>
                <w:left w:val="none" w:sz="0" w:space="0" w:color="auto"/>
                <w:bottom w:val="none" w:sz="0" w:space="0" w:color="auto"/>
                <w:right w:val="none" w:sz="0" w:space="0" w:color="auto"/>
              </w:divBdr>
              <w:divsChild>
                <w:div w:id="1475491276">
                  <w:marLeft w:val="0"/>
                  <w:marRight w:val="0"/>
                  <w:marTop w:val="0"/>
                  <w:marBottom w:val="0"/>
                  <w:divBdr>
                    <w:top w:val="none" w:sz="0" w:space="0" w:color="auto"/>
                    <w:left w:val="none" w:sz="0" w:space="0" w:color="auto"/>
                    <w:bottom w:val="none" w:sz="0" w:space="0" w:color="auto"/>
                    <w:right w:val="none" w:sz="0" w:space="0" w:color="auto"/>
                  </w:divBdr>
                  <w:divsChild>
                    <w:div w:id="365830826">
                      <w:marLeft w:val="0"/>
                      <w:marRight w:val="0"/>
                      <w:marTop w:val="0"/>
                      <w:marBottom w:val="0"/>
                      <w:divBdr>
                        <w:top w:val="none" w:sz="0" w:space="0" w:color="auto"/>
                        <w:left w:val="none" w:sz="0" w:space="0" w:color="auto"/>
                        <w:bottom w:val="none" w:sz="0" w:space="0" w:color="auto"/>
                        <w:right w:val="none" w:sz="0" w:space="0" w:color="auto"/>
                      </w:divBdr>
                      <w:divsChild>
                        <w:div w:id="902914799">
                          <w:marLeft w:val="0"/>
                          <w:marRight w:val="0"/>
                          <w:marTop w:val="0"/>
                          <w:marBottom w:val="0"/>
                          <w:divBdr>
                            <w:top w:val="none" w:sz="0" w:space="0" w:color="auto"/>
                            <w:left w:val="none" w:sz="0" w:space="0" w:color="auto"/>
                            <w:bottom w:val="none" w:sz="0" w:space="0" w:color="auto"/>
                            <w:right w:val="none" w:sz="0" w:space="0" w:color="auto"/>
                          </w:divBdr>
                          <w:divsChild>
                            <w:div w:id="550844258">
                              <w:marLeft w:val="0"/>
                              <w:marRight w:val="0"/>
                              <w:marTop w:val="0"/>
                              <w:marBottom w:val="0"/>
                              <w:divBdr>
                                <w:top w:val="none" w:sz="0" w:space="0" w:color="auto"/>
                                <w:left w:val="none" w:sz="0" w:space="0" w:color="auto"/>
                                <w:bottom w:val="none" w:sz="0" w:space="0" w:color="auto"/>
                                <w:right w:val="none" w:sz="0" w:space="0" w:color="auto"/>
                              </w:divBdr>
                              <w:divsChild>
                                <w:div w:id="1053314087">
                                  <w:marLeft w:val="0"/>
                                  <w:marRight w:val="0"/>
                                  <w:marTop w:val="0"/>
                                  <w:marBottom w:val="0"/>
                                  <w:divBdr>
                                    <w:top w:val="none" w:sz="0" w:space="0" w:color="auto"/>
                                    <w:left w:val="none" w:sz="0" w:space="0" w:color="auto"/>
                                    <w:bottom w:val="none" w:sz="0" w:space="0" w:color="auto"/>
                                    <w:right w:val="none" w:sz="0" w:space="0" w:color="auto"/>
                                  </w:divBdr>
                                  <w:divsChild>
                                    <w:div w:id="2066633665">
                                      <w:marLeft w:val="0"/>
                                      <w:marRight w:val="0"/>
                                      <w:marTop w:val="0"/>
                                      <w:marBottom w:val="0"/>
                                      <w:divBdr>
                                        <w:top w:val="none" w:sz="0" w:space="0" w:color="auto"/>
                                        <w:left w:val="none" w:sz="0" w:space="0" w:color="auto"/>
                                        <w:bottom w:val="none" w:sz="0" w:space="0" w:color="auto"/>
                                        <w:right w:val="none" w:sz="0" w:space="0" w:color="auto"/>
                                      </w:divBdr>
                                      <w:divsChild>
                                        <w:div w:id="19931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3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ciaburkina@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3614</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Joanette, Marc</dc:creator>
  <cp:lastModifiedBy>CHUP</cp:lastModifiedBy>
  <cp:revision>2</cp:revision>
  <dcterms:created xsi:type="dcterms:W3CDTF">2017-11-07T08:55:00Z</dcterms:created>
  <dcterms:modified xsi:type="dcterms:W3CDTF">2017-11-07T08:55:00Z</dcterms:modified>
</cp:coreProperties>
</file>