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39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0C4364" w:rsidRPr="000C4364" w:rsidTr="000C4364">
        <w:trPr>
          <w:trHeight w:val="372"/>
          <w:tblCellSpacing w:w="15" w:type="dxa"/>
        </w:trPr>
        <w:tc>
          <w:tcPr>
            <w:tcW w:w="2078" w:type="pct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Poste à pourvoir</w:t>
            </w:r>
          </w:p>
        </w:tc>
        <w:tc>
          <w:tcPr>
            <w:tcW w:w="2870" w:type="pct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Planificateur</w:t>
            </w:r>
          </w:p>
        </w:tc>
      </w:tr>
      <w:tr w:rsidR="000C4364" w:rsidRPr="000C4364" w:rsidTr="000C4364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minière, IAMGOLD Essakane S.A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 IAMGOLD Essakane S.A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ActivitÃ©s extractives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BAC+2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Option du dipôme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Mécanique industrielle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2 ans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avoir une expérience d'au moins 1 an dans un environnement minier ou industriel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de l'intérêt pour la mécanique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être minutieux et précis dans le travail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travail sous pression et en équipe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le sens des responsabilités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être courtois et disponible à l'égard de ses collaborateurs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pouvoir travailler de jour comme de nuit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autres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maîtriser l'outil informatique(Word,Excel,EAM,Oracle)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une formation ou des connaissances sur le logiciel Oracle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manuscrite adressée à la Directrice des Ressources Humaines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 CV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 copie de la Carte Nationale d'Identité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 copies des diplômes,attestations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et/ou certificats de travail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Date limite de depôt des dossiers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09/12/2014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de recrutement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Présélection sur dossier</w:t>
            </w: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autres </w:t>
            </w:r>
          </w:p>
        </w:tc>
      </w:tr>
      <w:tr w:rsidR="000C4364" w:rsidRPr="000C4364" w:rsidTr="000C4364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0C4364" w:rsidRPr="000C4364" w:rsidTr="000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Email : Essakane_recrutement@iamgold.com</w:t>
            </w:r>
          </w:p>
        </w:tc>
      </w:tr>
      <w:tr w:rsidR="000C4364" w:rsidRPr="000C4364" w:rsidTr="000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Source de l'offre</w:t>
            </w:r>
          </w:p>
        </w:tc>
        <w:tc>
          <w:tcPr>
            <w:tcW w:w="0" w:type="auto"/>
            <w:vAlign w:val="center"/>
            <w:hideMark/>
          </w:tcPr>
          <w:p w:rsidR="000C4364" w:rsidRPr="000C4364" w:rsidRDefault="000C4364" w:rsidP="000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364">
              <w:rPr>
                <w:rFonts w:ascii="Times New Roman" w:eastAsia="Times New Roman" w:hAnsi="Times New Roman" w:cs="Times New Roman"/>
                <w:sz w:val="24"/>
                <w:szCs w:val="24"/>
              </w:rPr>
              <w:t>Journal LE PAYS du 03/12/2014</w:t>
            </w:r>
          </w:p>
        </w:tc>
      </w:tr>
    </w:tbl>
    <w:p w:rsidR="000C4364" w:rsidRDefault="000C4364" w:rsidP="000C4364">
      <w:pPr>
        <w:spacing w:after="0" w:line="240" w:lineRule="auto"/>
        <w:jc w:val="center"/>
        <w:outlineLvl w:val="0"/>
        <w:rPr>
          <w:rFonts w:ascii="Georgia" w:eastAsia="Times New Roman" w:hAnsi="Georgia" w:cs="Arial"/>
          <w:kern w:val="36"/>
          <w:sz w:val="37"/>
          <w:szCs w:val="37"/>
        </w:rPr>
      </w:pPr>
      <w:r w:rsidRPr="00EC5F1B">
        <w:rPr>
          <w:rFonts w:ascii="Georgia" w:eastAsia="Times New Roman" w:hAnsi="Georgia" w:cs="Arial"/>
          <w:kern w:val="36"/>
          <w:sz w:val="37"/>
          <w:szCs w:val="37"/>
        </w:rPr>
        <w:t>Essakane recrute</w:t>
      </w:r>
    </w:p>
    <w:p w:rsidR="000C4364" w:rsidRDefault="000C4364" w:rsidP="000C4364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EC5F1B">
        <w:rPr>
          <w:rFonts w:ascii="Arial" w:eastAsia="Times New Roman" w:hAnsi="Arial" w:cs="Arial"/>
          <w:b/>
          <w:bCs/>
        </w:rPr>
        <w:t xml:space="preserve">La société minière, IAMGOLD Essakane SA, recherche des candidatures de personnes qualifiées pour </w:t>
      </w:r>
      <w:r>
        <w:rPr>
          <w:rFonts w:ascii="Arial" w:eastAsia="Times New Roman" w:hAnsi="Arial" w:cs="Arial"/>
          <w:b/>
          <w:bCs/>
        </w:rPr>
        <w:t>l</w:t>
      </w:r>
      <w:r w:rsidRPr="00EC5F1B">
        <w:rPr>
          <w:rFonts w:ascii="Arial" w:eastAsia="Times New Roman" w:hAnsi="Arial" w:cs="Arial"/>
          <w:b/>
          <w:bCs/>
        </w:rPr>
        <w:t>e</w:t>
      </w:r>
      <w:r>
        <w:rPr>
          <w:rFonts w:ascii="Arial" w:eastAsia="Times New Roman" w:hAnsi="Arial" w:cs="Arial"/>
          <w:b/>
          <w:bCs/>
        </w:rPr>
        <w:t xml:space="preserve"> postes suivant</w:t>
      </w:r>
      <w:r w:rsidRPr="00EC5F1B">
        <w:rPr>
          <w:rFonts w:ascii="Arial" w:eastAsia="Times New Roman" w:hAnsi="Arial" w:cs="Arial"/>
          <w:b/>
          <w:bCs/>
        </w:rPr>
        <w:t> :</w:t>
      </w:r>
    </w:p>
    <w:p w:rsidR="00330EFA" w:rsidRDefault="00330EFA"/>
    <w:sectPr w:rsidR="00330EFA" w:rsidSect="0033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4"/>
    <w:rsid w:val="0004505F"/>
    <w:rsid w:val="000B7EBD"/>
    <w:rsid w:val="000C4364"/>
    <w:rsid w:val="00330EFA"/>
    <w:rsid w:val="005F7E0A"/>
    <w:rsid w:val="00780731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Groupement Professionnel des Miniers du Burkina</dc:creator>
  <cp:lastModifiedBy>DAOUDA</cp:lastModifiedBy>
  <cp:revision>2</cp:revision>
  <dcterms:created xsi:type="dcterms:W3CDTF">2014-12-05T07:05:00Z</dcterms:created>
  <dcterms:modified xsi:type="dcterms:W3CDTF">2014-12-05T07:05:00Z</dcterms:modified>
</cp:coreProperties>
</file>